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0C1" w:rsidRDefault="00DD6F3E" w:rsidP="00E940C1">
      <w:pPr>
        <w:spacing w:before="240" w:after="360"/>
        <w:rPr>
          <w:rFonts w:ascii="Arial" w:hAnsi="Arial" w:cs="Arial"/>
          <w:b/>
          <w:sz w:val="40"/>
          <w:szCs w:val="36"/>
          <w:lang w:val="en-US"/>
        </w:rPr>
      </w:pPr>
      <w:proofErr w:type="spellStart"/>
      <w:proofErr w:type="gramStart"/>
      <w:r>
        <w:rPr>
          <w:rFonts w:ascii="Arial" w:hAnsi="Arial" w:cs="Arial"/>
          <w:b/>
          <w:sz w:val="40"/>
          <w:szCs w:val="36"/>
          <w:lang w:val="en-US"/>
        </w:rPr>
        <w:t>ecsec</w:t>
      </w:r>
      <w:proofErr w:type="spellEnd"/>
      <w:proofErr w:type="gramEnd"/>
      <w:r>
        <w:rPr>
          <w:rFonts w:ascii="Arial" w:hAnsi="Arial" w:cs="Arial"/>
          <w:b/>
          <w:sz w:val="40"/>
          <w:szCs w:val="36"/>
          <w:lang w:val="en-US"/>
        </w:rPr>
        <w:t xml:space="preserve"> </w:t>
      </w:r>
      <w:r w:rsidR="00743F3E">
        <w:rPr>
          <w:rFonts w:ascii="Arial" w:hAnsi="Arial" w:cs="Arial"/>
          <w:b/>
          <w:sz w:val="40"/>
          <w:szCs w:val="36"/>
          <w:lang w:val="en-US"/>
        </w:rPr>
        <w:t>provides “</w:t>
      </w:r>
      <w:proofErr w:type="spellStart"/>
      <w:r w:rsidR="00743F3E">
        <w:rPr>
          <w:rFonts w:ascii="Arial" w:hAnsi="Arial" w:cs="Arial"/>
          <w:b/>
          <w:sz w:val="40"/>
          <w:szCs w:val="36"/>
          <w:lang w:val="en-US"/>
        </w:rPr>
        <w:t>eIDAS</w:t>
      </w:r>
      <w:proofErr w:type="spellEnd"/>
      <w:r w:rsidR="00743F3E">
        <w:rPr>
          <w:rFonts w:ascii="Arial" w:hAnsi="Arial" w:cs="Arial"/>
          <w:b/>
          <w:sz w:val="40"/>
          <w:szCs w:val="36"/>
          <w:lang w:val="en-US"/>
        </w:rPr>
        <w:t xml:space="preserve">-Map” and invites </w:t>
      </w:r>
      <w:r w:rsidR="008B17D5">
        <w:rPr>
          <w:rFonts w:ascii="Arial" w:hAnsi="Arial" w:cs="Arial"/>
          <w:b/>
          <w:sz w:val="40"/>
          <w:szCs w:val="36"/>
          <w:lang w:val="en-US"/>
        </w:rPr>
        <w:t>you</w:t>
      </w:r>
      <w:r w:rsidR="00D51879">
        <w:rPr>
          <w:rFonts w:ascii="Arial" w:hAnsi="Arial" w:cs="Arial"/>
          <w:b/>
          <w:sz w:val="40"/>
          <w:szCs w:val="36"/>
          <w:lang w:val="en-US"/>
        </w:rPr>
        <w:br/>
      </w:r>
      <w:r w:rsidR="00743F3E">
        <w:rPr>
          <w:rFonts w:ascii="Arial" w:hAnsi="Arial" w:cs="Arial"/>
          <w:b/>
          <w:sz w:val="40"/>
          <w:szCs w:val="36"/>
          <w:lang w:val="en-US"/>
        </w:rPr>
        <w:t>to explore the “</w:t>
      </w:r>
      <w:proofErr w:type="spellStart"/>
      <w:r w:rsidR="00743F3E">
        <w:rPr>
          <w:rFonts w:ascii="Arial" w:hAnsi="Arial" w:cs="Arial"/>
          <w:b/>
          <w:sz w:val="40"/>
          <w:szCs w:val="36"/>
          <w:lang w:val="en-US"/>
        </w:rPr>
        <w:t>eIDAS</w:t>
      </w:r>
      <w:proofErr w:type="spellEnd"/>
      <w:r w:rsidR="00743F3E">
        <w:rPr>
          <w:rFonts w:ascii="Arial" w:hAnsi="Arial" w:cs="Arial"/>
          <w:b/>
          <w:sz w:val="40"/>
          <w:szCs w:val="36"/>
          <w:lang w:val="en-US"/>
        </w:rPr>
        <w:t>-Ecosystem”</w:t>
      </w:r>
    </w:p>
    <w:p w:rsidR="00FE3F9F" w:rsidRPr="00FE3F9F" w:rsidRDefault="00E940C1" w:rsidP="00FE3F9F">
      <w:pPr>
        <w:spacing w:line="360" w:lineRule="auto"/>
        <w:jc w:val="both"/>
        <w:rPr>
          <w:rFonts w:ascii="Arial" w:hAnsi="Arial" w:cs="Arial"/>
          <w:b/>
        </w:rPr>
      </w:pPr>
      <w:r w:rsidRPr="00FE3F9F">
        <w:rPr>
          <w:rFonts w:ascii="Arial" w:hAnsi="Arial" w:cs="Arial"/>
          <w:b/>
          <w:lang w:val="en-US"/>
        </w:rPr>
        <w:t>[Michelau, J</w:t>
      </w:r>
      <w:r w:rsidR="00743F3E">
        <w:rPr>
          <w:rFonts w:ascii="Arial" w:hAnsi="Arial" w:cs="Arial"/>
          <w:b/>
          <w:lang w:val="en-US"/>
        </w:rPr>
        <w:t>une 28</w:t>
      </w:r>
      <w:r w:rsidR="00743F3E" w:rsidRPr="00743F3E">
        <w:rPr>
          <w:rFonts w:ascii="Arial" w:hAnsi="Arial" w:cs="Arial"/>
          <w:b/>
          <w:vertAlign w:val="superscript"/>
          <w:lang w:val="en-US"/>
        </w:rPr>
        <w:t>th</w:t>
      </w:r>
      <w:r w:rsidR="00743F3E">
        <w:rPr>
          <w:rFonts w:ascii="Arial" w:hAnsi="Arial" w:cs="Arial"/>
          <w:b/>
          <w:lang w:val="en-US"/>
        </w:rPr>
        <w:t xml:space="preserve"> 2017</w:t>
      </w:r>
      <w:r w:rsidRPr="00FE3F9F">
        <w:rPr>
          <w:rFonts w:ascii="Arial" w:hAnsi="Arial" w:cs="Arial"/>
          <w:b/>
          <w:lang w:val="en-US"/>
        </w:rPr>
        <w:t xml:space="preserve">] </w:t>
      </w:r>
      <w:r w:rsidR="00743F3E">
        <w:rPr>
          <w:rFonts w:ascii="Arial" w:hAnsi="Arial" w:cs="Arial"/>
          <w:b/>
          <w:lang w:val="en-US"/>
        </w:rPr>
        <w:t xml:space="preserve">The </w:t>
      </w:r>
      <w:proofErr w:type="spellStart"/>
      <w:r w:rsidR="00AA56EE">
        <w:rPr>
          <w:rFonts w:ascii="Arial" w:hAnsi="Arial" w:cs="Arial"/>
          <w:b/>
          <w:lang w:val="en-US"/>
        </w:rPr>
        <w:t>eIDAS</w:t>
      </w:r>
      <w:proofErr w:type="spellEnd"/>
      <w:r w:rsidR="00AA56EE">
        <w:rPr>
          <w:rFonts w:ascii="Arial" w:hAnsi="Arial" w:cs="Arial"/>
          <w:b/>
          <w:lang w:val="en-US"/>
        </w:rPr>
        <w:t xml:space="preserve"> portal at </w:t>
      </w:r>
      <w:hyperlink r:id="rId9" w:history="1">
        <w:r w:rsidR="00743F3E" w:rsidRPr="006074AF">
          <w:rPr>
            <w:rStyle w:val="Hyperlink"/>
            <w:rFonts w:ascii="Arial" w:hAnsi="Arial" w:cs="Arial"/>
            <w:b/>
            <w:lang w:val="en-US"/>
          </w:rPr>
          <w:t>http://eID.AS</w:t>
        </w:r>
      </w:hyperlink>
      <w:r w:rsidR="00743F3E">
        <w:rPr>
          <w:rFonts w:ascii="Arial" w:hAnsi="Arial" w:cs="Arial"/>
          <w:b/>
          <w:lang w:val="en-US"/>
        </w:rPr>
        <w:t xml:space="preserve">, which was created within the scope of the EU-funded </w:t>
      </w:r>
      <w:hyperlink r:id="rId10" w:history="1">
        <w:proofErr w:type="spellStart"/>
        <w:r w:rsidR="00FE3F9F" w:rsidRPr="00FE3F9F">
          <w:rPr>
            <w:rStyle w:val="Hyperlink"/>
            <w:rFonts w:ascii="Arial" w:hAnsi="Arial" w:cs="Arial"/>
            <w:b/>
            <w:lang w:val="en-US"/>
          </w:rPr>
          <w:t>FutureTrust</w:t>
        </w:r>
        <w:proofErr w:type="spellEnd"/>
      </w:hyperlink>
      <w:r w:rsidR="00FE3F9F" w:rsidRPr="00FE3F9F">
        <w:rPr>
          <w:rFonts w:ascii="Arial" w:hAnsi="Arial" w:cs="Arial"/>
          <w:b/>
          <w:lang w:val="en-US"/>
        </w:rPr>
        <w:t xml:space="preserve"> project, </w:t>
      </w:r>
      <w:r w:rsidR="00743F3E">
        <w:rPr>
          <w:rFonts w:ascii="Arial" w:hAnsi="Arial" w:cs="Arial"/>
          <w:b/>
          <w:lang w:val="en-US"/>
        </w:rPr>
        <w:t>was extended today by an important functionality. Now there is an interactive “</w:t>
      </w:r>
      <w:proofErr w:type="spellStart"/>
      <w:r w:rsidR="00980DEB">
        <w:fldChar w:fldCharType="begin"/>
      </w:r>
      <w:r w:rsidR="00980DEB">
        <w:instrText xml:space="preserve"> HYPERLINK "https://www.eid.as/tsp-map" </w:instrText>
      </w:r>
      <w:r w:rsidR="00980DEB">
        <w:fldChar w:fldCharType="separate"/>
      </w:r>
      <w:r w:rsidR="00743F3E" w:rsidRPr="00743F3E">
        <w:rPr>
          <w:rStyle w:val="Hyperlink"/>
          <w:rFonts w:ascii="Arial" w:hAnsi="Arial" w:cs="Arial"/>
          <w:b/>
          <w:lang w:val="en-US"/>
        </w:rPr>
        <w:t>eIDAS</w:t>
      </w:r>
      <w:proofErr w:type="spellEnd"/>
      <w:r w:rsidR="00743F3E" w:rsidRPr="00743F3E">
        <w:rPr>
          <w:rStyle w:val="Hyperlink"/>
          <w:rFonts w:ascii="Arial" w:hAnsi="Arial" w:cs="Arial"/>
          <w:b/>
          <w:lang w:val="en-US"/>
        </w:rPr>
        <w:t>-Map</w:t>
      </w:r>
      <w:r w:rsidR="00980DEB">
        <w:rPr>
          <w:rStyle w:val="Hyperlink"/>
          <w:rFonts w:ascii="Arial" w:hAnsi="Arial" w:cs="Arial"/>
          <w:b/>
          <w:lang w:val="en-US"/>
        </w:rPr>
        <w:fldChar w:fldCharType="end"/>
      </w:r>
      <w:r w:rsidR="00743F3E">
        <w:rPr>
          <w:rFonts w:ascii="Arial" w:hAnsi="Arial" w:cs="Arial"/>
          <w:b/>
          <w:lang w:val="en-US"/>
        </w:rPr>
        <w:t xml:space="preserve">” which allows </w:t>
      </w:r>
      <w:proofErr w:type="gramStart"/>
      <w:r w:rsidR="00743F3E">
        <w:rPr>
          <w:rFonts w:ascii="Arial" w:hAnsi="Arial" w:cs="Arial"/>
          <w:b/>
          <w:lang w:val="en-US"/>
        </w:rPr>
        <w:t>to explore</w:t>
      </w:r>
      <w:proofErr w:type="gramEnd"/>
      <w:r w:rsidR="00743F3E">
        <w:rPr>
          <w:rFonts w:ascii="Arial" w:hAnsi="Arial" w:cs="Arial"/>
          <w:b/>
          <w:lang w:val="en-US"/>
        </w:rPr>
        <w:t xml:space="preserve"> the </w:t>
      </w:r>
      <w:r w:rsidR="007C053E">
        <w:rPr>
          <w:rFonts w:ascii="Arial" w:hAnsi="Arial" w:cs="Arial"/>
          <w:b/>
          <w:lang w:val="en-US"/>
        </w:rPr>
        <w:br/>
      </w:r>
      <w:r w:rsidR="00743F3E">
        <w:rPr>
          <w:rFonts w:ascii="Arial" w:hAnsi="Arial" w:cs="Arial"/>
          <w:b/>
          <w:lang w:val="en-US"/>
        </w:rPr>
        <w:t>“</w:t>
      </w:r>
      <w:proofErr w:type="spellStart"/>
      <w:r w:rsidR="00980DEB">
        <w:fldChar w:fldCharType="begin"/>
      </w:r>
      <w:r w:rsidR="00980DEB">
        <w:instrText xml:space="preserve"> HYPERLINK "https://blog.skidentity.de/en/eidas-ecosystem/" </w:instrText>
      </w:r>
      <w:r w:rsidR="00980DEB">
        <w:fldChar w:fldCharType="separate"/>
      </w:r>
      <w:r w:rsidR="00743F3E" w:rsidRPr="00743F3E">
        <w:rPr>
          <w:rStyle w:val="Hyperlink"/>
          <w:rFonts w:ascii="Arial" w:hAnsi="Arial" w:cs="Arial"/>
          <w:b/>
          <w:lang w:val="en-US"/>
        </w:rPr>
        <w:t>eIDAS</w:t>
      </w:r>
      <w:proofErr w:type="spellEnd"/>
      <w:r w:rsidR="00743F3E" w:rsidRPr="00743F3E">
        <w:rPr>
          <w:rStyle w:val="Hyperlink"/>
          <w:rFonts w:ascii="Arial" w:hAnsi="Arial" w:cs="Arial"/>
          <w:b/>
          <w:lang w:val="en-US"/>
        </w:rPr>
        <w:t>-Ecos</w:t>
      </w:r>
      <w:bookmarkStart w:id="0" w:name="_GoBack"/>
      <w:bookmarkEnd w:id="0"/>
      <w:r w:rsidR="00743F3E" w:rsidRPr="00743F3E">
        <w:rPr>
          <w:rStyle w:val="Hyperlink"/>
          <w:rFonts w:ascii="Arial" w:hAnsi="Arial" w:cs="Arial"/>
          <w:b/>
          <w:lang w:val="en-US"/>
        </w:rPr>
        <w:t>ystem</w:t>
      </w:r>
      <w:r w:rsidR="00980DEB">
        <w:rPr>
          <w:rStyle w:val="Hyperlink"/>
          <w:rFonts w:ascii="Arial" w:hAnsi="Arial" w:cs="Arial"/>
          <w:b/>
          <w:lang w:val="en-US"/>
        </w:rPr>
        <w:fldChar w:fldCharType="end"/>
      </w:r>
      <w:r w:rsidR="00743F3E">
        <w:rPr>
          <w:rFonts w:ascii="Arial" w:hAnsi="Arial" w:cs="Arial"/>
          <w:b/>
          <w:lang w:val="en-US"/>
        </w:rPr>
        <w:t xml:space="preserve">” and provides up-to-date </w:t>
      </w:r>
      <w:r w:rsidR="007C053E">
        <w:rPr>
          <w:rFonts w:ascii="Arial" w:hAnsi="Arial" w:cs="Arial"/>
          <w:b/>
          <w:lang w:val="en-US"/>
        </w:rPr>
        <w:t xml:space="preserve">information </w:t>
      </w:r>
      <w:r w:rsidR="00743F3E">
        <w:rPr>
          <w:rFonts w:ascii="Arial" w:hAnsi="Arial" w:cs="Arial"/>
          <w:b/>
          <w:lang w:val="en-US"/>
        </w:rPr>
        <w:t xml:space="preserve">with respect to the trust </w:t>
      </w:r>
      <w:r w:rsidR="007C053E">
        <w:rPr>
          <w:rFonts w:ascii="Arial" w:hAnsi="Arial" w:cs="Arial"/>
          <w:b/>
          <w:lang w:val="en-US"/>
        </w:rPr>
        <w:br/>
      </w:r>
      <w:r w:rsidR="00743F3E">
        <w:rPr>
          <w:rFonts w:ascii="Arial" w:hAnsi="Arial" w:cs="Arial"/>
          <w:b/>
          <w:lang w:val="en-US"/>
        </w:rPr>
        <w:t xml:space="preserve">service providers, which are </w:t>
      </w:r>
      <w:r w:rsidR="00927925">
        <w:rPr>
          <w:rFonts w:ascii="Arial" w:hAnsi="Arial" w:cs="Arial"/>
          <w:b/>
          <w:lang w:val="en-US"/>
        </w:rPr>
        <w:t xml:space="preserve">currently </w:t>
      </w:r>
      <w:r w:rsidR="00743F3E">
        <w:rPr>
          <w:rFonts w:ascii="Arial" w:hAnsi="Arial" w:cs="Arial"/>
          <w:b/>
          <w:lang w:val="en-US"/>
        </w:rPr>
        <w:t xml:space="preserve">active in the European market. </w:t>
      </w:r>
    </w:p>
    <w:p w:rsidR="00743F3E" w:rsidRPr="00743F3E" w:rsidRDefault="00743F3E" w:rsidP="00743F3E">
      <w:pPr>
        <w:spacing w:before="240" w:after="120" w:line="360" w:lineRule="auto"/>
        <w:jc w:val="both"/>
        <w:rPr>
          <w:rFonts w:ascii="Arial" w:hAnsi="Arial" w:cs="Arial"/>
          <w:b/>
        </w:rPr>
      </w:pPr>
      <w:r w:rsidRPr="00743F3E">
        <w:rPr>
          <w:rFonts w:ascii="Arial" w:hAnsi="Arial" w:cs="Arial"/>
          <w:b/>
        </w:rPr>
        <w:t>Experts explain the inner structure and potential of the “</w:t>
      </w:r>
      <w:proofErr w:type="spellStart"/>
      <w:r w:rsidRPr="00743F3E">
        <w:rPr>
          <w:rFonts w:ascii="Arial" w:hAnsi="Arial" w:cs="Arial"/>
          <w:b/>
        </w:rPr>
        <w:t>eIDAS</w:t>
      </w:r>
      <w:proofErr w:type="spellEnd"/>
      <w:r w:rsidRPr="00743F3E">
        <w:rPr>
          <w:rFonts w:ascii="Arial" w:hAnsi="Arial" w:cs="Arial"/>
          <w:b/>
        </w:rPr>
        <w:t>-Ecosystem”</w:t>
      </w:r>
    </w:p>
    <w:p w:rsidR="00927925" w:rsidRDefault="00927925" w:rsidP="00DD6F3E">
      <w:pPr>
        <w:spacing w:line="360" w:lineRule="auto"/>
        <w:jc w:val="both"/>
        <w:rPr>
          <w:rFonts w:ascii="Arial" w:hAnsi="Arial" w:cs="Arial"/>
        </w:rPr>
      </w:pPr>
      <w:r w:rsidRPr="00927925">
        <w:rPr>
          <w:rFonts w:ascii="Arial" w:hAnsi="Arial" w:cs="Arial"/>
        </w:rPr>
        <w:t>The “Regulation (EU) No. 910/2014 of the European Parliament and of the Council of 23 July 2014 on electronic identification and trust services for electronic transactions in the internal market and repealing Directive 1999/93/EC”, which is commonly known as the “</w:t>
      </w:r>
      <w:proofErr w:type="spellStart"/>
      <w:r w:rsidR="00980DEB">
        <w:fldChar w:fldCharType="begin"/>
      </w:r>
      <w:r w:rsidR="00980DEB">
        <w:instrText xml:space="preserve"> HYPERLINK "https://www.eid.as" </w:instrText>
      </w:r>
      <w:r w:rsidR="00980DEB">
        <w:fldChar w:fldCharType="separate"/>
      </w:r>
      <w:r w:rsidRPr="00927925">
        <w:rPr>
          <w:rStyle w:val="Hyperlink"/>
          <w:rFonts w:ascii="Arial" w:hAnsi="Arial" w:cs="Arial"/>
        </w:rPr>
        <w:t>eIDAS</w:t>
      </w:r>
      <w:proofErr w:type="spellEnd"/>
      <w:r w:rsidRPr="00927925">
        <w:rPr>
          <w:rStyle w:val="Hyperlink"/>
          <w:rFonts w:ascii="Arial" w:hAnsi="Arial" w:cs="Arial"/>
        </w:rPr>
        <w:t xml:space="preserve"> Reg</w:t>
      </w:r>
      <w:r w:rsidRPr="00927925">
        <w:rPr>
          <w:rStyle w:val="Hyperlink"/>
          <w:rFonts w:ascii="Arial" w:hAnsi="Arial" w:cs="Arial"/>
        </w:rPr>
        <w:t>u</w:t>
      </w:r>
      <w:r w:rsidRPr="00927925">
        <w:rPr>
          <w:rStyle w:val="Hyperlink"/>
          <w:rFonts w:ascii="Arial" w:hAnsi="Arial" w:cs="Arial"/>
        </w:rPr>
        <w:t>lation</w:t>
      </w:r>
      <w:r w:rsidR="00980DEB">
        <w:rPr>
          <w:rStyle w:val="Hyperlink"/>
          <w:rFonts w:ascii="Arial" w:hAnsi="Arial" w:cs="Arial"/>
        </w:rPr>
        <w:fldChar w:fldCharType="end"/>
      </w:r>
      <w:r w:rsidRPr="00927925">
        <w:rPr>
          <w:rFonts w:ascii="Arial" w:hAnsi="Arial" w:cs="Arial"/>
        </w:rPr>
        <w:t xml:space="preserve">”, is expected to boost trust and efficiency for electronic transactions across Europe and beyond. In order to </w:t>
      </w:r>
      <w:r>
        <w:rPr>
          <w:rFonts w:ascii="Arial" w:hAnsi="Arial" w:cs="Arial"/>
        </w:rPr>
        <w:t xml:space="preserve">visualise </w:t>
      </w:r>
      <w:r w:rsidRPr="00927925">
        <w:rPr>
          <w:rFonts w:ascii="Arial" w:hAnsi="Arial" w:cs="Arial"/>
        </w:rPr>
        <w:t xml:space="preserve">the general potential of this regulation and </w:t>
      </w:r>
      <w:r>
        <w:rPr>
          <w:rFonts w:ascii="Arial" w:hAnsi="Arial" w:cs="Arial"/>
        </w:rPr>
        <w:t xml:space="preserve">the </w:t>
      </w:r>
      <w:r w:rsidRPr="00927925">
        <w:rPr>
          <w:rFonts w:ascii="Arial" w:hAnsi="Arial" w:cs="Arial"/>
        </w:rPr>
        <w:t>associated ind</w:t>
      </w:r>
      <w:r w:rsidRPr="00927925">
        <w:rPr>
          <w:rFonts w:ascii="Arial" w:hAnsi="Arial" w:cs="Arial"/>
        </w:rPr>
        <w:t>i</w:t>
      </w:r>
      <w:r w:rsidRPr="00927925">
        <w:rPr>
          <w:rFonts w:ascii="Arial" w:hAnsi="Arial" w:cs="Arial"/>
        </w:rPr>
        <w:t xml:space="preserve">vidual advantages for everyone, the experts of ecsec GmbH, who are active in the </w:t>
      </w:r>
      <w:r w:rsidR="007C053E">
        <w:rPr>
          <w:rFonts w:ascii="Arial" w:hAnsi="Arial" w:cs="Arial"/>
        </w:rPr>
        <w:t xml:space="preserve">EU-funded </w:t>
      </w:r>
      <w:hyperlink r:id="rId11" w:history="1">
        <w:proofErr w:type="spellStart"/>
        <w:r w:rsidRPr="00927925">
          <w:rPr>
            <w:rStyle w:val="Hyperlink"/>
            <w:rFonts w:ascii="Arial" w:hAnsi="Arial" w:cs="Arial"/>
          </w:rPr>
          <w:t>FutureTrust</w:t>
        </w:r>
        <w:proofErr w:type="spellEnd"/>
      </w:hyperlink>
      <w:r w:rsidRPr="00927925">
        <w:rPr>
          <w:rFonts w:ascii="Arial" w:hAnsi="Arial" w:cs="Arial"/>
        </w:rPr>
        <w:t xml:space="preserve"> project, have explained in a </w:t>
      </w:r>
      <w:hyperlink r:id="rId12" w:history="1">
        <w:r w:rsidRPr="00D51879">
          <w:rPr>
            <w:rStyle w:val="Hyperlink"/>
            <w:rFonts w:ascii="Arial" w:hAnsi="Arial" w:cs="Arial"/>
          </w:rPr>
          <w:t>blog post</w:t>
        </w:r>
      </w:hyperlink>
      <w:r>
        <w:rPr>
          <w:rFonts w:ascii="Arial" w:hAnsi="Arial" w:cs="Arial"/>
        </w:rPr>
        <w:t xml:space="preserve"> how the various </w:t>
      </w:r>
      <w:proofErr w:type="spellStart"/>
      <w:r>
        <w:rPr>
          <w:rFonts w:ascii="Arial" w:hAnsi="Arial" w:cs="Arial"/>
        </w:rPr>
        <w:t>eIDAS</w:t>
      </w:r>
      <w:proofErr w:type="spellEnd"/>
      <w:r>
        <w:rPr>
          <w:rFonts w:ascii="Arial" w:hAnsi="Arial" w:cs="Arial"/>
        </w:rPr>
        <w:t xml:space="preserve">-Services </w:t>
      </w:r>
      <w:r w:rsidR="007C053E">
        <w:rPr>
          <w:rFonts w:ascii="Arial" w:hAnsi="Arial" w:cs="Arial"/>
        </w:rPr>
        <w:t xml:space="preserve">governed </w:t>
      </w:r>
      <w:r>
        <w:rPr>
          <w:rFonts w:ascii="Arial" w:hAnsi="Arial" w:cs="Arial"/>
        </w:rPr>
        <w:t xml:space="preserve">by the </w:t>
      </w:r>
      <w:r w:rsidR="007C053E">
        <w:rPr>
          <w:rFonts w:ascii="Arial" w:hAnsi="Arial" w:cs="Arial"/>
        </w:rPr>
        <w:t xml:space="preserve">regulation </w:t>
      </w:r>
      <w:r>
        <w:rPr>
          <w:rFonts w:ascii="Arial" w:hAnsi="Arial" w:cs="Arial"/>
        </w:rPr>
        <w:t xml:space="preserve">interact </w:t>
      </w:r>
      <w:r w:rsidR="00D51879">
        <w:rPr>
          <w:rFonts w:ascii="Arial" w:hAnsi="Arial" w:cs="Arial"/>
        </w:rPr>
        <w:t>with</w:t>
      </w:r>
      <w:r w:rsidRPr="00927925">
        <w:rPr>
          <w:rFonts w:ascii="Arial" w:hAnsi="Arial" w:cs="Arial"/>
        </w:rPr>
        <w:t>in the "</w:t>
      </w:r>
      <w:proofErr w:type="spellStart"/>
      <w:r>
        <w:rPr>
          <w:rFonts w:ascii="Arial" w:hAnsi="Arial" w:cs="Arial"/>
        </w:rPr>
        <w:t>e</w:t>
      </w:r>
      <w:r w:rsidRPr="00927925">
        <w:rPr>
          <w:rFonts w:ascii="Arial" w:hAnsi="Arial" w:cs="Arial"/>
        </w:rPr>
        <w:t>IDAS</w:t>
      </w:r>
      <w:proofErr w:type="spellEnd"/>
      <w:r>
        <w:rPr>
          <w:rFonts w:ascii="Arial" w:hAnsi="Arial" w:cs="Arial"/>
        </w:rPr>
        <w:t>-E</w:t>
      </w:r>
      <w:r w:rsidRPr="00927925">
        <w:rPr>
          <w:rFonts w:ascii="Arial" w:hAnsi="Arial" w:cs="Arial"/>
        </w:rPr>
        <w:t>cosystem".</w:t>
      </w:r>
    </w:p>
    <w:p w:rsidR="00927925" w:rsidRPr="006D099A" w:rsidRDefault="006D099A" w:rsidP="00927925">
      <w:pPr>
        <w:spacing w:line="360" w:lineRule="auto"/>
        <w:jc w:val="both"/>
        <w:rPr>
          <w:rFonts w:ascii="Arial" w:hAnsi="Arial" w:cs="Arial"/>
          <w:b/>
        </w:rPr>
      </w:pPr>
      <w:proofErr w:type="spellStart"/>
      <w:proofErr w:type="gramStart"/>
      <w:r w:rsidRPr="006D099A">
        <w:rPr>
          <w:rFonts w:ascii="Arial" w:hAnsi="Arial" w:cs="Arial"/>
          <w:b/>
        </w:rPr>
        <w:t>e</w:t>
      </w:r>
      <w:r w:rsidR="00927925" w:rsidRPr="006D099A">
        <w:rPr>
          <w:rFonts w:ascii="Arial" w:hAnsi="Arial" w:cs="Arial"/>
          <w:b/>
        </w:rPr>
        <w:t>IDAS</w:t>
      </w:r>
      <w:proofErr w:type="spellEnd"/>
      <w:proofErr w:type="gramEnd"/>
      <w:r w:rsidR="00927925" w:rsidRPr="006D099A">
        <w:rPr>
          <w:rFonts w:ascii="Arial" w:hAnsi="Arial" w:cs="Arial"/>
          <w:b/>
        </w:rPr>
        <w:t xml:space="preserve"> community meets at 30th EEMA anniversary on 04.-05. July 2017 in London</w:t>
      </w:r>
    </w:p>
    <w:p w:rsidR="00927925" w:rsidRDefault="00927925" w:rsidP="00927925">
      <w:pPr>
        <w:spacing w:line="360" w:lineRule="auto"/>
        <w:jc w:val="both"/>
        <w:rPr>
          <w:rFonts w:ascii="Arial" w:hAnsi="Arial" w:cs="Arial"/>
        </w:rPr>
      </w:pPr>
      <w:r w:rsidRPr="00927925">
        <w:rPr>
          <w:rFonts w:ascii="Arial" w:hAnsi="Arial" w:cs="Arial"/>
        </w:rPr>
        <w:t xml:space="preserve">Within the </w:t>
      </w:r>
      <w:r w:rsidR="006D099A">
        <w:rPr>
          <w:rFonts w:ascii="Arial" w:hAnsi="Arial" w:cs="Arial"/>
        </w:rPr>
        <w:t xml:space="preserve">scope </w:t>
      </w:r>
      <w:r w:rsidRPr="00927925">
        <w:rPr>
          <w:rFonts w:ascii="Arial" w:hAnsi="Arial" w:cs="Arial"/>
        </w:rPr>
        <w:t xml:space="preserve">of the 30th anniversary of the European Association for </w:t>
      </w:r>
      <w:r w:rsidR="00D51879">
        <w:rPr>
          <w:rFonts w:ascii="Arial" w:hAnsi="Arial" w:cs="Arial"/>
        </w:rPr>
        <w:t>e-</w:t>
      </w:r>
      <w:r w:rsidRPr="00927925">
        <w:rPr>
          <w:rFonts w:ascii="Arial" w:hAnsi="Arial" w:cs="Arial"/>
        </w:rPr>
        <w:t>Identity (eID) and Security (</w:t>
      </w:r>
      <w:hyperlink r:id="rId13" w:history="1">
        <w:r w:rsidRPr="001D70D0">
          <w:rPr>
            <w:rStyle w:val="Hyperlink"/>
            <w:rFonts w:ascii="Arial" w:hAnsi="Arial" w:cs="Arial"/>
          </w:rPr>
          <w:t>EEMA</w:t>
        </w:r>
      </w:hyperlink>
      <w:r w:rsidRPr="00927925">
        <w:rPr>
          <w:rFonts w:ascii="Arial" w:hAnsi="Arial" w:cs="Arial"/>
        </w:rPr>
        <w:t xml:space="preserve">) </w:t>
      </w:r>
      <w:r w:rsidR="006D099A">
        <w:rPr>
          <w:rFonts w:ascii="Arial" w:hAnsi="Arial" w:cs="Arial"/>
        </w:rPr>
        <w:t xml:space="preserve">on </w:t>
      </w:r>
      <w:hyperlink r:id="rId14" w:history="1">
        <w:r w:rsidR="006D099A" w:rsidRPr="001D70D0">
          <w:rPr>
            <w:rStyle w:val="Hyperlink"/>
            <w:rFonts w:ascii="Arial" w:hAnsi="Arial" w:cs="Arial"/>
          </w:rPr>
          <w:t>4</w:t>
        </w:r>
        <w:r w:rsidR="007C053E">
          <w:rPr>
            <w:rStyle w:val="Hyperlink"/>
            <w:rFonts w:ascii="Arial" w:hAnsi="Arial" w:cs="Arial"/>
          </w:rPr>
          <w:t xml:space="preserve"> July</w:t>
        </w:r>
        <w:r w:rsidR="001D70D0" w:rsidRPr="001D70D0">
          <w:rPr>
            <w:rStyle w:val="Hyperlink"/>
            <w:rFonts w:ascii="Arial" w:hAnsi="Arial" w:cs="Arial"/>
          </w:rPr>
          <w:t xml:space="preserve"> and </w:t>
        </w:r>
        <w:r w:rsidR="006D099A" w:rsidRPr="001D70D0">
          <w:rPr>
            <w:rStyle w:val="Hyperlink"/>
            <w:rFonts w:ascii="Arial" w:hAnsi="Arial" w:cs="Arial"/>
          </w:rPr>
          <w:t>5</w:t>
        </w:r>
        <w:r w:rsidR="001D70D0" w:rsidRPr="001D70D0">
          <w:rPr>
            <w:rStyle w:val="Hyperlink"/>
            <w:rFonts w:ascii="Arial" w:hAnsi="Arial" w:cs="Arial"/>
          </w:rPr>
          <w:t xml:space="preserve"> </w:t>
        </w:r>
        <w:r w:rsidRPr="001D70D0">
          <w:rPr>
            <w:rStyle w:val="Hyperlink"/>
            <w:rFonts w:ascii="Arial" w:hAnsi="Arial" w:cs="Arial"/>
          </w:rPr>
          <w:t xml:space="preserve">July </w:t>
        </w:r>
        <w:r w:rsidR="001D70D0" w:rsidRPr="001D70D0">
          <w:rPr>
            <w:rStyle w:val="Hyperlink"/>
            <w:rFonts w:ascii="Arial" w:hAnsi="Arial" w:cs="Arial"/>
          </w:rPr>
          <w:t xml:space="preserve">2017 </w:t>
        </w:r>
        <w:r w:rsidRPr="001D70D0">
          <w:rPr>
            <w:rStyle w:val="Hyperlink"/>
            <w:rFonts w:ascii="Arial" w:hAnsi="Arial" w:cs="Arial"/>
          </w:rPr>
          <w:t>in London</w:t>
        </w:r>
      </w:hyperlink>
      <w:r w:rsidRPr="00927925">
        <w:rPr>
          <w:rFonts w:ascii="Arial" w:hAnsi="Arial" w:cs="Arial"/>
        </w:rPr>
        <w:t xml:space="preserve">, various legal and technical aspects of the </w:t>
      </w:r>
      <w:proofErr w:type="spellStart"/>
      <w:r w:rsidRPr="00927925">
        <w:rPr>
          <w:rFonts w:ascii="Arial" w:hAnsi="Arial" w:cs="Arial"/>
        </w:rPr>
        <w:t>eIDAS</w:t>
      </w:r>
      <w:proofErr w:type="spellEnd"/>
      <w:r w:rsidR="006D099A">
        <w:rPr>
          <w:rFonts w:ascii="Arial" w:hAnsi="Arial" w:cs="Arial"/>
        </w:rPr>
        <w:t>-S</w:t>
      </w:r>
      <w:r w:rsidRPr="00927925">
        <w:rPr>
          <w:rFonts w:ascii="Arial" w:hAnsi="Arial" w:cs="Arial"/>
        </w:rPr>
        <w:t>ervices, as well as related topics in the area of eID and data protection</w:t>
      </w:r>
      <w:r w:rsidR="005C7E3C">
        <w:rPr>
          <w:rFonts w:ascii="Arial" w:hAnsi="Arial" w:cs="Arial"/>
        </w:rPr>
        <w:t>,</w:t>
      </w:r>
      <w:r w:rsidRPr="00927925">
        <w:rPr>
          <w:rFonts w:ascii="Arial" w:hAnsi="Arial" w:cs="Arial"/>
        </w:rPr>
        <w:t xml:space="preserve"> are di</w:t>
      </w:r>
      <w:r w:rsidRPr="00927925">
        <w:rPr>
          <w:rFonts w:ascii="Arial" w:hAnsi="Arial" w:cs="Arial"/>
        </w:rPr>
        <w:t>s</w:t>
      </w:r>
      <w:r w:rsidRPr="00927925">
        <w:rPr>
          <w:rFonts w:ascii="Arial" w:hAnsi="Arial" w:cs="Arial"/>
        </w:rPr>
        <w:t xml:space="preserve">cussed </w:t>
      </w:r>
      <w:r w:rsidR="006D099A">
        <w:rPr>
          <w:rFonts w:ascii="Arial" w:hAnsi="Arial" w:cs="Arial"/>
        </w:rPr>
        <w:t xml:space="preserve">among </w:t>
      </w:r>
      <w:r w:rsidRPr="00927925">
        <w:rPr>
          <w:rFonts w:ascii="Arial" w:hAnsi="Arial" w:cs="Arial"/>
        </w:rPr>
        <w:t>expert</w:t>
      </w:r>
      <w:r w:rsidR="006D099A">
        <w:rPr>
          <w:rFonts w:ascii="Arial" w:hAnsi="Arial" w:cs="Arial"/>
        </w:rPr>
        <w:t>s</w:t>
      </w:r>
      <w:r w:rsidRPr="00927925">
        <w:rPr>
          <w:rFonts w:ascii="Arial" w:hAnsi="Arial" w:cs="Arial"/>
        </w:rPr>
        <w:t xml:space="preserve">. For example, the </w:t>
      </w:r>
      <w:r w:rsidR="006D099A">
        <w:rPr>
          <w:rFonts w:ascii="Arial" w:hAnsi="Arial" w:cs="Arial"/>
        </w:rPr>
        <w:t xml:space="preserve">contribution </w:t>
      </w:r>
      <w:r w:rsidRPr="001D70D0">
        <w:rPr>
          <w:rFonts w:ascii="Arial" w:hAnsi="Arial" w:cs="Arial"/>
          <w:i/>
        </w:rPr>
        <w:t xml:space="preserve">"Towards GDPR, </w:t>
      </w:r>
      <w:proofErr w:type="spellStart"/>
      <w:r w:rsidRPr="001D70D0">
        <w:rPr>
          <w:rFonts w:ascii="Arial" w:hAnsi="Arial" w:cs="Arial"/>
          <w:i/>
        </w:rPr>
        <w:t>eIDAS</w:t>
      </w:r>
      <w:proofErr w:type="spellEnd"/>
      <w:r w:rsidRPr="001D70D0">
        <w:rPr>
          <w:rFonts w:ascii="Arial" w:hAnsi="Arial" w:cs="Arial"/>
          <w:i/>
        </w:rPr>
        <w:t xml:space="preserve"> and PSD2 as a Service"</w:t>
      </w:r>
      <w:r w:rsidRPr="00927925">
        <w:rPr>
          <w:rFonts w:ascii="Arial" w:hAnsi="Arial" w:cs="Arial"/>
        </w:rPr>
        <w:t xml:space="preserve"> examines the importance of the "</w:t>
      </w:r>
      <w:proofErr w:type="spellStart"/>
      <w:r w:rsidRPr="00927925">
        <w:rPr>
          <w:rFonts w:ascii="Arial" w:hAnsi="Arial" w:cs="Arial"/>
        </w:rPr>
        <w:t>eIDAS</w:t>
      </w:r>
      <w:proofErr w:type="spellEnd"/>
      <w:r w:rsidR="006D099A">
        <w:rPr>
          <w:rFonts w:ascii="Arial" w:hAnsi="Arial" w:cs="Arial"/>
        </w:rPr>
        <w:t>-Eco</w:t>
      </w:r>
      <w:r w:rsidRPr="00927925">
        <w:rPr>
          <w:rFonts w:ascii="Arial" w:hAnsi="Arial" w:cs="Arial"/>
        </w:rPr>
        <w:t xml:space="preserve">system" for other important European regulations, such as </w:t>
      </w:r>
      <w:r w:rsidR="006D099A">
        <w:rPr>
          <w:rFonts w:ascii="Arial" w:hAnsi="Arial" w:cs="Arial"/>
        </w:rPr>
        <w:t>t</w:t>
      </w:r>
      <w:r w:rsidRPr="00927925">
        <w:rPr>
          <w:rFonts w:ascii="Arial" w:hAnsi="Arial" w:cs="Arial"/>
        </w:rPr>
        <w:t xml:space="preserve">he </w:t>
      </w:r>
      <w:r w:rsidR="006D099A">
        <w:rPr>
          <w:rFonts w:ascii="Arial" w:hAnsi="Arial" w:cs="Arial"/>
        </w:rPr>
        <w:t xml:space="preserve">General Data Protection </w:t>
      </w:r>
      <w:r w:rsidRPr="00927925">
        <w:rPr>
          <w:rFonts w:ascii="Arial" w:hAnsi="Arial" w:cs="Arial"/>
        </w:rPr>
        <w:t xml:space="preserve">Regulation </w:t>
      </w:r>
      <w:r w:rsidR="006D099A">
        <w:rPr>
          <w:rFonts w:ascii="Arial" w:hAnsi="Arial" w:cs="Arial"/>
        </w:rPr>
        <w:t xml:space="preserve">(GDPR) </w:t>
      </w:r>
      <w:hyperlink r:id="rId15" w:history="1">
        <w:r w:rsidRPr="001D70D0">
          <w:rPr>
            <w:rStyle w:val="Hyperlink"/>
            <w:rFonts w:ascii="Arial" w:hAnsi="Arial" w:cs="Arial"/>
          </w:rPr>
          <w:t>(EU) 2016/679</w:t>
        </w:r>
      </w:hyperlink>
      <w:r w:rsidRPr="00927925">
        <w:rPr>
          <w:rFonts w:ascii="Arial" w:hAnsi="Arial" w:cs="Arial"/>
        </w:rPr>
        <w:t xml:space="preserve"> and the </w:t>
      </w:r>
      <w:r w:rsidR="006D099A">
        <w:rPr>
          <w:rFonts w:ascii="Arial" w:hAnsi="Arial" w:cs="Arial"/>
        </w:rPr>
        <w:t xml:space="preserve">Second Payment Services Directive </w:t>
      </w:r>
      <w:r w:rsidRPr="00927925">
        <w:rPr>
          <w:rFonts w:ascii="Arial" w:hAnsi="Arial" w:cs="Arial"/>
        </w:rPr>
        <w:t xml:space="preserve">(PSD2) </w:t>
      </w:r>
      <w:hyperlink r:id="rId16" w:history="1">
        <w:r w:rsidRPr="001D70D0">
          <w:rPr>
            <w:rStyle w:val="Hyperlink"/>
            <w:rFonts w:ascii="Arial" w:hAnsi="Arial" w:cs="Arial"/>
          </w:rPr>
          <w:t>(EU) 2015/2366</w:t>
        </w:r>
      </w:hyperlink>
      <w:r w:rsidRPr="00927925">
        <w:rPr>
          <w:rFonts w:ascii="Arial" w:hAnsi="Arial" w:cs="Arial"/>
        </w:rPr>
        <w:t>.</w:t>
      </w:r>
    </w:p>
    <w:p w:rsidR="001D70D0" w:rsidRPr="001D70D0" w:rsidRDefault="001D70D0" w:rsidP="001D70D0">
      <w:pPr>
        <w:spacing w:line="360" w:lineRule="auto"/>
        <w:jc w:val="both"/>
        <w:rPr>
          <w:rFonts w:ascii="Arial" w:hAnsi="Arial" w:cs="Arial"/>
          <w:b/>
          <w:lang w:val="en-US"/>
        </w:rPr>
      </w:pPr>
      <w:r w:rsidRPr="001D70D0">
        <w:rPr>
          <w:rFonts w:ascii="Arial" w:hAnsi="Arial" w:cs="Arial"/>
          <w:b/>
          <w:lang w:val="en-US"/>
        </w:rPr>
        <w:t>Interactive "</w:t>
      </w:r>
      <w:proofErr w:type="spellStart"/>
      <w:r w:rsidRPr="001D70D0">
        <w:rPr>
          <w:rFonts w:ascii="Arial" w:hAnsi="Arial" w:cs="Arial"/>
          <w:b/>
          <w:lang w:val="en-US"/>
        </w:rPr>
        <w:t>eIDAS</w:t>
      </w:r>
      <w:proofErr w:type="spellEnd"/>
      <w:r w:rsidRPr="001D70D0">
        <w:rPr>
          <w:rFonts w:ascii="Arial" w:hAnsi="Arial" w:cs="Arial"/>
          <w:b/>
          <w:lang w:val="en-US"/>
        </w:rPr>
        <w:t>-</w:t>
      </w:r>
      <w:r w:rsidR="001223E4">
        <w:rPr>
          <w:rFonts w:ascii="Arial" w:hAnsi="Arial" w:cs="Arial"/>
          <w:b/>
          <w:lang w:val="en-US"/>
        </w:rPr>
        <w:t>M</w:t>
      </w:r>
      <w:r w:rsidRPr="001D70D0">
        <w:rPr>
          <w:rFonts w:ascii="Arial" w:hAnsi="Arial" w:cs="Arial"/>
          <w:b/>
          <w:lang w:val="en-US"/>
        </w:rPr>
        <w:t>ap" for exploring the "</w:t>
      </w:r>
      <w:proofErr w:type="spellStart"/>
      <w:r w:rsidRPr="001D70D0">
        <w:rPr>
          <w:rFonts w:ascii="Arial" w:hAnsi="Arial" w:cs="Arial"/>
          <w:b/>
          <w:lang w:val="en-US"/>
        </w:rPr>
        <w:t>eIDAS</w:t>
      </w:r>
      <w:proofErr w:type="spellEnd"/>
      <w:r w:rsidR="001223E4">
        <w:rPr>
          <w:rFonts w:ascii="Arial" w:hAnsi="Arial" w:cs="Arial"/>
          <w:b/>
          <w:lang w:val="en-US"/>
        </w:rPr>
        <w:t>-E</w:t>
      </w:r>
      <w:r w:rsidRPr="001D70D0">
        <w:rPr>
          <w:rFonts w:ascii="Arial" w:hAnsi="Arial" w:cs="Arial"/>
          <w:b/>
          <w:lang w:val="en-US"/>
        </w:rPr>
        <w:t>cosystem"</w:t>
      </w:r>
    </w:p>
    <w:p w:rsidR="00E940C1" w:rsidRDefault="001D70D0" w:rsidP="001D70D0">
      <w:pPr>
        <w:spacing w:line="360" w:lineRule="auto"/>
        <w:jc w:val="both"/>
        <w:rPr>
          <w:rFonts w:ascii="Arial" w:hAnsi="Arial" w:cs="Arial"/>
          <w:lang w:val="en-US"/>
        </w:rPr>
      </w:pPr>
      <w:r w:rsidRPr="001D70D0">
        <w:rPr>
          <w:rFonts w:ascii="Arial" w:hAnsi="Arial" w:cs="Arial"/>
          <w:lang w:val="en-US"/>
        </w:rPr>
        <w:t>Until then</w:t>
      </w:r>
      <w:r w:rsidR="00D51879">
        <w:rPr>
          <w:rFonts w:ascii="Arial" w:hAnsi="Arial" w:cs="Arial"/>
          <w:lang w:val="en-US"/>
        </w:rPr>
        <w:t xml:space="preserve"> you may explore</w:t>
      </w:r>
      <w:r w:rsidRPr="001D70D0">
        <w:rPr>
          <w:rFonts w:ascii="Arial" w:hAnsi="Arial" w:cs="Arial"/>
          <w:lang w:val="en-US"/>
        </w:rPr>
        <w:t xml:space="preserve"> the "</w:t>
      </w:r>
      <w:proofErr w:type="spellStart"/>
      <w:r w:rsidRPr="001D70D0">
        <w:rPr>
          <w:rFonts w:ascii="Arial" w:hAnsi="Arial" w:cs="Arial"/>
          <w:lang w:val="en-US"/>
        </w:rPr>
        <w:t>eIDAS</w:t>
      </w:r>
      <w:proofErr w:type="spellEnd"/>
      <w:r>
        <w:rPr>
          <w:rFonts w:ascii="Arial" w:hAnsi="Arial" w:cs="Arial"/>
          <w:lang w:val="en-US"/>
        </w:rPr>
        <w:t>-E</w:t>
      </w:r>
      <w:r w:rsidRPr="001D70D0">
        <w:rPr>
          <w:rFonts w:ascii="Arial" w:hAnsi="Arial" w:cs="Arial"/>
          <w:lang w:val="en-US"/>
        </w:rPr>
        <w:t xml:space="preserve">cosystem" </w:t>
      </w:r>
      <w:r w:rsidR="00D51879">
        <w:rPr>
          <w:rFonts w:ascii="Arial" w:hAnsi="Arial" w:cs="Arial"/>
          <w:lang w:val="en-US"/>
        </w:rPr>
        <w:t xml:space="preserve">on your own using </w:t>
      </w:r>
      <w:r w:rsidRPr="001D70D0">
        <w:rPr>
          <w:rFonts w:ascii="Arial" w:hAnsi="Arial" w:cs="Arial"/>
          <w:lang w:val="en-US"/>
        </w:rPr>
        <w:t>the interactive "</w:t>
      </w:r>
      <w:proofErr w:type="spellStart"/>
      <w:r w:rsidRPr="001D70D0">
        <w:rPr>
          <w:rFonts w:ascii="Arial" w:hAnsi="Arial" w:cs="Arial"/>
          <w:lang w:val="en-US"/>
        </w:rPr>
        <w:t>e</w:t>
      </w:r>
      <w:r w:rsidRPr="001D70D0">
        <w:rPr>
          <w:rFonts w:ascii="Arial" w:hAnsi="Arial" w:cs="Arial"/>
          <w:lang w:val="en-US"/>
        </w:rPr>
        <w:t>I</w:t>
      </w:r>
      <w:r w:rsidRPr="001D70D0">
        <w:rPr>
          <w:rFonts w:ascii="Arial" w:hAnsi="Arial" w:cs="Arial"/>
          <w:lang w:val="en-US"/>
        </w:rPr>
        <w:t>DAS</w:t>
      </w:r>
      <w:proofErr w:type="spellEnd"/>
      <w:r>
        <w:rPr>
          <w:rFonts w:ascii="Arial" w:hAnsi="Arial" w:cs="Arial"/>
          <w:lang w:val="en-US"/>
        </w:rPr>
        <w:t>-M</w:t>
      </w:r>
      <w:r w:rsidRPr="001D70D0">
        <w:rPr>
          <w:rFonts w:ascii="Arial" w:hAnsi="Arial" w:cs="Arial"/>
          <w:lang w:val="en-US"/>
        </w:rPr>
        <w:t xml:space="preserve">ap", which is </w:t>
      </w:r>
      <w:r w:rsidR="001223E4">
        <w:rPr>
          <w:rFonts w:ascii="Arial" w:hAnsi="Arial" w:cs="Arial"/>
          <w:lang w:val="en-US"/>
        </w:rPr>
        <w:t xml:space="preserve">now </w:t>
      </w:r>
      <w:r w:rsidRPr="001D70D0">
        <w:rPr>
          <w:rFonts w:ascii="Arial" w:hAnsi="Arial" w:cs="Arial"/>
          <w:lang w:val="en-US"/>
        </w:rPr>
        <w:t xml:space="preserve">available at </w:t>
      </w:r>
      <w:hyperlink r:id="rId17" w:history="1">
        <w:r w:rsidRPr="006074AF">
          <w:rPr>
            <w:rStyle w:val="Hyperlink"/>
            <w:rFonts w:ascii="Arial" w:hAnsi="Arial" w:cs="Arial"/>
            <w:lang w:val="en-US"/>
          </w:rPr>
          <w:t>https://eid.as/tsp-map</w:t>
        </w:r>
      </w:hyperlink>
      <w:r w:rsidRPr="001D70D0">
        <w:rPr>
          <w:rFonts w:ascii="Arial" w:hAnsi="Arial" w:cs="Arial"/>
          <w:lang w:val="en-US"/>
        </w:rPr>
        <w:t xml:space="preserve">. </w:t>
      </w:r>
      <w:r w:rsidR="005C7E3C">
        <w:rPr>
          <w:rFonts w:ascii="Arial" w:hAnsi="Arial" w:cs="Arial"/>
          <w:lang w:val="en-US"/>
        </w:rPr>
        <w:t>T</w:t>
      </w:r>
      <w:r w:rsidRPr="001D70D0">
        <w:rPr>
          <w:rFonts w:ascii="Arial" w:hAnsi="Arial" w:cs="Arial"/>
          <w:lang w:val="en-US"/>
        </w:rPr>
        <w:t>his journey</w:t>
      </w:r>
      <w:r w:rsidR="005C7E3C">
        <w:rPr>
          <w:rFonts w:ascii="Arial" w:hAnsi="Arial" w:cs="Arial"/>
          <w:lang w:val="en-US"/>
        </w:rPr>
        <w:t xml:space="preserve"> </w:t>
      </w:r>
      <w:r w:rsidRPr="001D70D0">
        <w:rPr>
          <w:rFonts w:ascii="Arial" w:hAnsi="Arial" w:cs="Arial"/>
          <w:lang w:val="en-US"/>
        </w:rPr>
        <w:t xml:space="preserve">will </w:t>
      </w:r>
      <w:r w:rsidR="005C7E3C">
        <w:rPr>
          <w:rFonts w:ascii="Arial" w:hAnsi="Arial" w:cs="Arial"/>
          <w:lang w:val="en-US"/>
        </w:rPr>
        <w:t xml:space="preserve">not only reveal </w:t>
      </w:r>
      <w:r w:rsidRPr="001D70D0">
        <w:rPr>
          <w:rFonts w:ascii="Arial" w:hAnsi="Arial" w:cs="Arial"/>
          <w:lang w:val="en-US"/>
        </w:rPr>
        <w:t>the geographical distribution of the trust services in Europe</w:t>
      </w:r>
      <w:r w:rsidR="005C7E3C">
        <w:rPr>
          <w:rFonts w:ascii="Arial" w:hAnsi="Arial" w:cs="Arial"/>
          <w:lang w:val="en-US"/>
        </w:rPr>
        <w:t xml:space="preserve">, </w:t>
      </w:r>
      <w:r>
        <w:rPr>
          <w:rFonts w:ascii="Arial" w:hAnsi="Arial" w:cs="Arial"/>
          <w:lang w:val="en-US"/>
        </w:rPr>
        <w:t xml:space="preserve">but also </w:t>
      </w:r>
      <w:r w:rsidR="005C7E3C">
        <w:rPr>
          <w:rFonts w:ascii="Arial" w:hAnsi="Arial" w:cs="Arial"/>
          <w:lang w:val="en-US"/>
        </w:rPr>
        <w:t xml:space="preserve">expose </w:t>
      </w:r>
      <w:r>
        <w:rPr>
          <w:rFonts w:ascii="Arial" w:hAnsi="Arial" w:cs="Arial"/>
          <w:lang w:val="en-US"/>
        </w:rPr>
        <w:t xml:space="preserve">the </w:t>
      </w:r>
      <w:r w:rsidRPr="001D70D0">
        <w:rPr>
          <w:rFonts w:ascii="Arial" w:hAnsi="Arial" w:cs="Arial"/>
          <w:lang w:val="en-US"/>
        </w:rPr>
        <w:t>large nu</w:t>
      </w:r>
      <w:r w:rsidRPr="001D70D0">
        <w:rPr>
          <w:rFonts w:ascii="Arial" w:hAnsi="Arial" w:cs="Arial"/>
          <w:lang w:val="en-US"/>
        </w:rPr>
        <w:t>m</w:t>
      </w:r>
      <w:r w:rsidRPr="001D70D0">
        <w:rPr>
          <w:rFonts w:ascii="Arial" w:hAnsi="Arial" w:cs="Arial"/>
          <w:lang w:val="en-US"/>
        </w:rPr>
        <w:t xml:space="preserve">ber of </w:t>
      </w:r>
      <w:r w:rsidR="001223E4">
        <w:rPr>
          <w:rFonts w:ascii="Arial" w:hAnsi="Arial" w:cs="Arial"/>
          <w:lang w:val="en-US"/>
        </w:rPr>
        <w:t xml:space="preserve">already </w:t>
      </w:r>
      <w:r w:rsidRPr="001D70D0">
        <w:rPr>
          <w:rFonts w:ascii="Arial" w:hAnsi="Arial" w:cs="Arial"/>
          <w:lang w:val="en-US"/>
        </w:rPr>
        <w:t>existing qualified trust services</w:t>
      </w:r>
      <w:r w:rsidR="005C7E3C">
        <w:rPr>
          <w:rFonts w:ascii="Arial" w:hAnsi="Arial" w:cs="Arial"/>
          <w:lang w:val="en-US"/>
        </w:rPr>
        <w:t xml:space="preserve">. Because the </w:t>
      </w:r>
      <w:proofErr w:type="spellStart"/>
      <w:r w:rsidR="005C7E3C">
        <w:rPr>
          <w:rFonts w:ascii="Arial" w:hAnsi="Arial" w:cs="Arial"/>
          <w:lang w:val="en-US"/>
        </w:rPr>
        <w:t>eIDAS</w:t>
      </w:r>
      <w:proofErr w:type="spellEnd"/>
      <w:r w:rsidR="005C7E3C">
        <w:rPr>
          <w:rFonts w:ascii="Arial" w:hAnsi="Arial" w:cs="Arial"/>
          <w:lang w:val="en-US"/>
        </w:rPr>
        <w:t>-Regulation harmonizes the legal effect of using these trust services across Europe, you may freely choose among the large set of available trust services</w:t>
      </w:r>
      <w:r w:rsidRPr="001D70D0">
        <w:rPr>
          <w:rFonts w:ascii="Arial" w:hAnsi="Arial" w:cs="Arial"/>
          <w:lang w:val="en-US"/>
        </w:rPr>
        <w:t xml:space="preserve">. </w:t>
      </w:r>
      <w:r w:rsidRPr="00106F89">
        <w:rPr>
          <w:rFonts w:ascii="Arial" w:hAnsi="Arial" w:cs="Arial"/>
          <w:i/>
          <w:lang w:val="en-US"/>
        </w:rPr>
        <w:t xml:space="preserve">"We hope that </w:t>
      </w:r>
      <w:r w:rsidR="001223E4" w:rsidRPr="00106F89">
        <w:rPr>
          <w:rFonts w:ascii="Arial" w:hAnsi="Arial" w:cs="Arial"/>
          <w:i/>
          <w:lang w:val="en-US"/>
        </w:rPr>
        <w:t xml:space="preserve">our </w:t>
      </w:r>
      <w:r w:rsidRPr="00106F89">
        <w:rPr>
          <w:rFonts w:ascii="Arial" w:hAnsi="Arial" w:cs="Arial"/>
          <w:i/>
          <w:lang w:val="en-US"/>
        </w:rPr>
        <w:t xml:space="preserve">compact </w:t>
      </w:r>
      <w:r w:rsidR="001223E4" w:rsidRPr="00106F89">
        <w:rPr>
          <w:rFonts w:ascii="Arial" w:hAnsi="Arial" w:cs="Arial"/>
          <w:i/>
          <w:lang w:val="en-US"/>
        </w:rPr>
        <w:t xml:space="preserve">exposition </w:t>
      </w:r>
      <w:r w:rsidRPr="00106F89">
        <w:rPr>
          <w:rFonts w:ascii="Arial" w:hAnsi="Arial" w:cs="Arial"/>
          <w:i/>
          <w:lang w:val="en-US"/>
        </w:rPr>
        <w:t>of the '</w:t>
      </w:r>
      <w:proofErr w:type="spellStart"/>
      <w:r w:rsidRPr="00106F89">
        <w:rPr>
          <w:rFonts w:ascii="Arial" w:hAnsi="Arial" w:cs="Arial"/>
          <w:i/>
          <w:lang w:val="en-US"/>
        </w:rPr>
        <w:t>eIDAS</w:t>
      </w:r>
      <w:proofErr w:type="spellEnd"/>
      <w:r w:rsidR="001223E4" w:rsidRPr="00106F89">
        <w:rPr>
          <w:rFonts w:ascii="Arial" w:hAnsi="Arial" w:cs="Arial"/>
          <w:i/>
          <w:lang w:val="en-US"/>
        </w:rPr>
        <w:t>-</w:t>
      </w:r>
      <w:r w:rsidR="001223E4" w:rsidRPr="00106F89">
        <w:rPr>
          <w:rFonts w:ascii="Arial" w:hAnsi="Arial" w:cs="Arial"/>
          <w:i/>
          <w:lang w:val="en-US"/>
        </w:rPr>
        <w:lastRenderedPageBreak/>
        <w:t>Ecosystem</w:t>
      </w:r>
      <w:r w:rsidRPr="00106F89">
        <w:rPr>
          <w:rFonts w:ascii="Arial" w:hAnsi="Arial" w:cs="Arial"/>
          <w:i/>
          <w:lang w:val="en-US"/>
        </w:rPr>
        <w:t xml:space="preserve">' </w:t>
      </w:r>
      <w:r w:rsidR="001223E4" w:rsidRPr="00106F89">
        <w:rPr>
          <w:rFonts w:ascii="Arial" w:hAnsi="Arial" w:cs="Arial"/>
          <w:i/>
          <w:lang w:val="en-US"/>
        </w:rPr>
        <w:t xml:space="preserve">will </w:t>
      </w:r>
      <w:r w:rsidR="00106F89" w:rsidRPr="00106F89">
        <w:rPr>
          <w:rFonts w:ascii="Arial" w:hAnsi="Arial" w:cs="Arial"/>
          <w:i/>
          <w:lang w:val="en-US"/>
        </w:rPr>
        <w:t xml:space="preserve">provide a small contribution to </w:t>
      </w:r>
      <w:r w:rsidR="00106F89">
        <w:rPr>
          <w:rFonts w:ascii="Arial" w:hAnsi="Arial" w:cs="Arial"/>
          <w:i/>
          <w:lang w:val="en-US"/>
        </w:rPr>
        <w:t xml:space="preserve">improve </w:t>
      </w:r>
      <w:r w:rsidR="00106F89" w:rsidRPr="00106F89">
        <w:rPr>
          <w:rFonts w:ascii="Arial" w:hAnsi="Arial" w:cs="Arial"/>
          <w:i/>
          <w:lang w:val="en-US"/>
        </w:rPr>
        <w:t xml:space="preserve">the </w:t>
      </w:r>
      <w:r w:rsidRPr="00106F89">
        <w:rPr>
          <w:rFonts w:ascii="Arial" w:hAnsi="Arial" w:cs="Arial"/>
          <w:i/>
          <w:lang w:val="en-US"/>
        </w:rPr>
        <w:t xml:space="preserve">understanding of the deeper </w:t>
      </w:r>
      <w:r w:rsidR="00106F89" w:rsidRPr="00106F89">
        <w:rPr>
          <w:rFonts w:ascii="Arial" w:hAnsi="Arial" w:cs="Arial"/>
          <w:i/>
          <w:lang w:val="en-US"/>
        </w:rPr>
        <w:t>rel</w:t>
      </w:r>
      <w:r w:rsidR="00106F89" w:rsidRPr="00106F89">
        <w:rPr>
          <w:rFonts w:ascii="Arial" w:hAnsi="Arial" w:cs="Arial"/>
          <w:i/>
          <w:lang w:val="en-US"/>
        </w:rPr>
        <w:t>a</w:t>
      </w:r>
      <w:r w:rsidR="00106F89" w:rsidRPr="00106F89">
        <w:rPr>
          <w:rFonts w:ascii="Arial" w:hAnsi="Arial" w:cs="Arial"/>
          <w:i/>
          <w:lang w:val="en-US"/>
        </w:rPr>
        <w:t xml:space="preserve">tionships around the </w:t>
      </w:r>
      <w:r w:rsidRPr="00106F89">
        <w:rPr>
          <w:rFonts w:ascii="Arial" w:hAnsi="Arial" w:cs="Arial"/>
          <w:i/>
          <w:lang w:val="en-US"/>
        </w:rPr>
        <w:t xml:space="preserve">very important </w:t>
      </w:r>
      <w:proofErr w:type="spellStart"/>
      <w:r w:rsidRPr="00106F89">
        <w:rPr>
          <w:rFonts w:ascii="Arial" w:hAnsi="Arial" w:cs="Arial"/>
          <w:i/>
          <w:lang w:val="en-US"/>
        </w:rPr>
        <w:t>eIDAS</w:t>
      </w:r>
      <w:proofErr w:type="spellEnd"/>
      <w:r w:rsidR="00106F89" w:rsidRPr="00106F89">
        <w:rPr>
          <w:rFonts w:ascii="Arial" w:hAnsi="Arial" w:cs="Arial"/>
          <w:i/>
          <w:lang w:val="en-US"/>
        </w:rPr>
        <w:t>-R</w:t>
      </w:r>
      <w:r w:rsidRPr="00106F89">
        <w:rPr>
          <w:rFonts w:ascii="Arial" w:hAnsi="Arial" w:cs="Arial"/>
          <w:i/>
          <w:lang w:val="en-US"/>
        </w:rPr>
        <w:t>egulation,"</w:t>
      </w:r>
      <w:r w:rsidRPr="001D70D0">
        <w:rPr>
          <w:rFonts w:ascii="Arial" w:hAnsi="Arial" w:cs="Arial"/>
          <w:lang w:val="en-US"/>
        </w:rPr>
        <w:t xml:space="preserve"> </w:t>
      </w:r>
      <w:r w:rsidR="00106F89">
        <w:rPr>
          <w:rFonts w:ascii="Arial" w:hAnsi="Arial" w:cs="Arial"/>
          <w:lang w:val="en-US"/>
        </w:rPr>
        <w:t xml:space="preserve">added </w:t>
      </w:r>
      <w:r w:rsidRPr="001D70D0">
        <w:rPr>
          <w:rFonts w:ascii="Arial" w:hAnsi="Arial" w:cs="Arial"/>
          <w:lang w:val="en-US"/>
        </w:rPr>
        <w:t xml:space="preserve">Dr. Detlef Hühnlein, </w:t>
      </w:r>
      <w:r w:rsidR="00106F89">
        <w:rPr>
          <w:rFonts w:ascii="Arial" w:hAnsi="Arial" w:cs="Arial"/>
          <w:lang w:val="en-US"/>
        </w:rPr>
        <w:t xml:space="preserve">CEO </w:t>
      </w:r>
      <w:r w:rsidRPr="001D70D0">
        <w:rPr>
          <w:rFonts w:ascii="Arial" w:hAnsi="Arial" w:cs="Arial"/>
          <w:lang w:val="en-US"/>
        </w:rPr>
        <w:t xml:space="preserve">of ecsec GmbH and expert in various </w:t>
      </w:r>
      <w:proofErr w:type="spellStart"/>
      <w:r w:rsidR="00106F89">
        <w:rPr>
          <w:rFonts w:ascii="Arial" w:hAnsi="Arial" w:cs="Arial"/>
          <w:lang w:val="en-US"/>
        </w:rPr>
        <w:t>eIDAS</w:t>
      </w:r>
      <w:proofErr w:type="spellEnd"/>
      <w:r w:rsidR="00106F89">
        <w:rPr>
          <w:rFonts w:ascii="Arial" w:hAnsi="Arial" w:cs="Arial"/>
          <w:lang w:val="en-US"/>
        </w:rPr>
        <w:t xml:space="preserve">-related </w:t>
      </w:r>
      <w:r w:rsidRPr="001D70D0">
        <w:rPr>
          <w:rFonts w:ascii="Arial" w:hAnsi="Arial" w:cs="Arial"/>
          <w:lang w:val="en-US"/>
        </w:rPr>
        <w:t xml:space="preserve">standardization committees. "On the other hand, we are confident that the interactive </w:t>
      </w:r>
      <w:r w:rsidR="00106F89">
        <w:rPr>
          <w:rFonts w:ascii="Arial" w:hAnsi="Arial" w:cs="Arial"/>
          <w:lang w:val="en-US"/>
        </w:rPr>
        <w:t>‘</w:t>
      </w:r>
      <w:proofErr w:type="spellStart"/>
      <w:r w:rsidRPr="001D70D0">
        <w:rPr>
          <w:rFonts w:ascii="Arial" w:hAnsi="Arial" w:cs="Arial"/>
          <w:lang w:val="en-US"/>
        </w:rPr>
        <w:t>eIDAS</w:t>
      </w:r>
      <w:proofErr w:type="spellEnd"/>
      <w:r w:rsidR="00106F89">
        <w:rPr>
          <w:rFonts w:ascii="Arial" w:hAnsi="Arial" w:cs="Arial"/>
          <w:lang w:val="en-US"/>
        </w:rPr>
        <w:t>-M</w:t>
      </w:r>
      <w:r w:rsidRPr="001D70D0">
        <w:rPr>
          <w:rFonts w:ascii="Arial" w:hAnsi="Arial" w:cs="Arial"/>
          <w:lang w:val="en-US"/>
        </w:rPr>
        <w:t>ap</w:t>
      </w:r>
      <w:r w:rsidR="00106F89">
        <w:rPr>
          <w:rFonts w:ascii="Arial" w:hAnsi="Arial" w:cs="Arial"/>
          <w:lang w:val="en-US"/>
        </w:rPr>
        <w:t>’</w:t>
      </w:r>
      <w:r w:rsidRPr="001D70D0">
        <w:rPr>
          <w:rFonts w:ascii="Arial" w:hAnsi="Arial" w:cs="Arial"/>
          <w:lang w:val="en-US"/>
        </w:rPr>
        <w:t xml:space="preserve"> is </w:t>
      </w:r>
      <w:r w:rsidR="00D51879">
        <w:rPr>
          <w:rFonts w:ascii="Arial" w:hAnsi="Arial" w:cs="Arial"/>
          <w:lang w:val="en-US"/>
        </w:rPr>
        <w:t>not only useful</w:t>
      </w:r>
      <w:r w:rsidRPr="001D70D0">
        <w:rPr>
          <w:rFonts w:ascii="Arial" w:hAnsi="Arial" w:cs="Arial"/>
          <w:lang w:val="en-US"/>
        </w:rPr>
        <w:t xml:space="preserve"> </w:t>
      </w:r>
      <w:r w:rsidR="00D51879">
        <w:rPr>
          <w:rFonts w:ascii="Arial" w:hAnsi="Arial" w:cs="Arial"/>
          <w:lang w:val="en-US"/>
        </w:rPr>
        <w:t>for</w:t>
      </w:r>
      <w:r w:rsidRPr="001D70D0">
        <w:rPr>
          <w:rFonts w:ascii="Arial" w:hAnsi="Arial" w:cs="Arial"/>
          <w:lang w:val="en-US"/>
        </w:rPr>
        <w:t xml:space="preserve"> experts</w:t>
      </w:r>
      <w:r w:rsidR="00106F89">
        <w:rPr>
          <w:rFonts w:ascii="Arial" w:hAnsi="Arial" w:cs="Arial"/>
          <w:lang w:val="en-US"/>
        </w:rPr>
        <w:t xml:space="preserve"> and we are open for </w:t>
      </w:r>
      <w:r w:rsidR="00D51879">
        <w:rPr>
          <w:rFonts w:ascii="Arial" w:hAnsi="Arial" w:cs="Arial"/>
          <w:lang w:val="en-US"/>
        </w:rPr>
        <w:t xml:space="preserve">answering </w:t>
      </w:r>
      <w:r w:rsidRPr="001D70D0">
        <w:rPr>
          <w:rFonts w:ascii="Arial" w:hAnsi="Arial" w:cs="Arial"/>
          <w:lang w:val="en-US"/>
        </w:rPr>
        <w:t xml:space="preserve">questions </w:t>
      </w:r>
      <w:r w:rsidR="00D51879">
        <w:rPr>
          <w:rFonts w:ascii="Arial" w:hAnsi="Arial" w:cs="Arial"/>
          <w:lang w:val="en-US"/>
        </w:rPr>
        <w:t xml:space="preserve">related to </w:t>
      </w:r>
      <w:proofErr w:type="spellStart"/>
      <w:r w:rsidRPr="001D70D0">
        <w:rPr>
          <w:rFonts w:ascii="Arial" w:hAnsi="Arial" w:cs="Arial"/>
          <w:lang w:val="en-US"/>
        </w:rPr>
        <w:t>eIDAS</w:t>
      </w:r>
      <w:proofErr w:type="spellEnd"/>
      <w:r w:rsidRPr="001D70D0">
        <w:rPr>
          <w:rFonts w:ascii="Arial" w:hAnsi="Arial" w:cs="Arial"/>
          <w:lang w:val="en-US"/>
        </w:rPr>
        <w:t xml:space="preserve"> and </w:t>
      </w:r>
      <w:r w:rsidR="00106F89">
        <w:rPr>
          <w:rFonts w:ascii="Arial" w:hAnsi="Arial" w:cs="Arial"/>
          <w:lang w:val="en-US"/>
        </w:rPr>
        <w:t xml:space="preserve">serving </w:t>
      </w:r>
      <w:r w:rsidRPr="001D70D0">
        <w:rPr>
          <w:rFonts w:ascii="Arial" w:hAnsi="Arial" w:cs="Arial"/>
          <w:lang w:val="en-US"/>
        </w:rPr>
        <w:t xml:space="preserve">as a 'travel guide through the </w:t>
      </w:r>
      <w:proofErr w:type="spellStart"/>
      <w:r w:rsidRPr="001D70D0">
        <w:rPr>
          <w:rFonts w:ascii="Arial" w:hAnsi="Arial" w:cs="Arial"/>
          <w:lang w:val="en-US"/>
        </w:rPr>
        <w:t>eIDAS</w:t>
      </w:r>
      <w:proofErr w:type="spellEnd"/>
      <w:r w:rsidR="00106F89">
        <w:rPr>
          <w:rFonts w:ascii="Arial" w:hAnsi="Arial" w:cs="Arial"/>
          <w:lang w:val="en-US"/>
        </w:rPr>
        <w:t>-E</w:t>
      </w:r>
      <w:r w:rsidRPr="001D70D0">
        <w:rPr>
          <w:rFonts w:ascii="Arial" w:hAnsi="Arial" w:cs="Arial"/>
          <w:lang w:val="en-US"/>
        </w:rPr>
        <w:t>cosystem'.</w:t>
      </w:r>
    </w:p>
    <w:p w:rsidR="00106F89" w:rsidRPr="00EB17DD" w:rsidRDefault="00106F89" w:rsidP="00106F89">
      <w:pPr>
        <w:pStyle w:val="Projektheader"/>
        <w:rPr>
          <w:lang w:val="en-US"/>
        </w:rPr>
      </w:pPr>
      <w:r>
        <w:rPr>
          <w:lang w:val="en-US"/>
        </w:rPr>
        <w:t>About</w:t>
      </w:r>
      <w:r w:rsidRPr="00EB17DD">
        <w:rPr>
          <w:lang w:val="en-US"/>
        </w:rPr>
        <w:t xml:space="preserve"> ecsec GmbH</w:t>
      </w:r>
    </w:p>
    <w:p w:rsidR="00106F89" w:rsidRDefault="00106F89" w:rsidP="00106F89">
      <w:pPr>
        <w:pStyle w:val="Projektbeschreibung"/>
        <w:rPr>
          <w:lang w:val="en-US"/>
        </w:rPr>
      </w:pPr>
      <w:proofErr w:type="gramStart"/>
      <w:r w:rsidRPr="00DE3CE6">
        <w:rPr>
          <w:lang w:val="en-US"/>
        </w:rPr>
        <w:t>ecsec</w:t>
      </w:r>
      <w:proofErr w:type="gramEnd"/>
      <w:r w:rsidRPr="00DE3CE6">
        <w:rPr>
          <w:lang w:val="en-US"/>
        </w:rPr>
        <w:t xml:space="preserve"> is a speciali</w:t>
      </w:r>
      <w:r>
        <w:rPr>
          <w:lang w:val="en-US"/>
        </w:rPr>
        <w:t>z</w:t>
      </w:r>
      <w:r w:rsidRPr="00DE3CE6">
        <w:rPr>
          <w:lang w:val="en-US"/>
        </w:rPr>
        <w:t>ed vendor of innovative solutions in the sector of security in the information and communic</w:t>
      </w:r>
      <w:r w:rsidRPr="00DE3CE6">
        <w:rPr>
          <w:lang w:val="en-US"/>
        </w:rPr>
        <w:t>a</w:t>
      </w:r>
      <w:r w:rsidRPr="00DE3CE6">
        <w:rPr>
          <w:lang w:val="en-US"/>
        </w:rPr>
        <w:t>tion technology, security management, smart card technology, identity management, web security and electronic signature technology. Based on experiences from several consulting projects with international reach ecsec GmbH counts to the leading providers in this sector and supports well known customers within the conception and implementation of tailor-made solutions.</w:t>
      </w:r>
      <w:r>
        <w:rPr>
          <w:lang w:val="en-US"/>
        </w:rPr>
        <w:t xml:space="preserve"> </w:t>
      </w:r>
      <w:r w:rsidRPr="00DE3CE6">
        <w:rPr>
          <w:lang w:val="en-US"/>
        </w:rPr>
        <w:t>Due to the observance of current results of science and technology and current and future international standards, an excellent consulting quality and sustainable customer prosperity are guaranteed.</w:t>
      </w:r>
      <w:r w:rsidRPr="00EB17DD">
        <w:rPr>
          <w:lang w:val="en-US"/>
        </w:rPr>
        <w:t xml:space="preserve"> </w:t>
      </w:r>
      <w:proofErr w:type="gramStart"/>
      <w:r>
        <w:rPr>
          <w:lang w:val="en-US"/>
        </w:rPr>
        <w:t>ecsec</w:t>
      </w:r>
      <w:proofErr w:type="gramEnd"/>
      <w:r>
        <w:rPr>
          <w:lang w:val="en-US"/>
        </w:rPr>
        <w:t xml:space="preserve"> for example developed the </w:t>
      </w:r>
      <w:hyperlink r:id="rId18" w:history="1">
        <w:r w:rsidRPr="00DE3CE6">
          <w:rPr>
            <w:rStyle w:val="Hyperlink"/>
            <w:lang w:val="en-US"/>
          </w:rPr>
          <w:t xml:space="preserve">Open </w:t>
        </w:r>
        <w:proofErr w:type="spellStart"/>
        <w:r w:rsidRPr="00DE3CE6">
          <w:rPr>
            <w:rStyle w:val="Hyperlink"/>
            <w:lang w:val="en-US"/>
          </w:rPr>
          <w:t>eCard</w:t>
        </w:r>
        <w:proofErr w:type="spellEnd"/>
        <w:r w:rsidRPr="00DE3CE6">
          <w:rPr>
            <w:rStyle w:val="Hyperlink"/>
            <w:lang w:val="en-US"/>
          </w:rPr>
          <w:t xml:space="preserve"> App</w:t>
        </w:r>
      </w:hyperlink>
      <w:r>
        <w:rPr>
          <w:lang w:val="en-US"/>
        </w:rPr>
        <w:t xml:space="preserve">, which has been the first and only Open Source eID-Client, which has been certified by the German Federal Office for Information Security, and has received numerous international awards for its </w:t>
      </w:r>
      <w:hyperlink r:id="rId19" w:history="1">
        <w:proofErr w:type="spellStart"/>
        <w:r w:rsidRPr="00DE3CE6">
          <w:rPr>
            <w:rStyle w:val="Hyperlink"/>
            <w:lang w:val="en-US"/>
          </w:rPr>
          <w:t>SkIDentity</w:t>
        </w:r>
        <w:proofErr w:type="spellEnd"/>
      </w:hyperlink>
      <w:r>
        <w:rPr>
          <w:lang w:val="en-US"/>
        </w:rPr>
        <w:t xml:space="preserve"> service, which offers “Mobile eID as a Service”.</w:t>
      </w:r>
    </w:p>
    <w:p w:rsidR="00106F89" w:rsidRDefault="0080577D" w:rsidP="00106F89">
      <w:pPr>
        <w:pStyle w:val="Projektbeschreibung"/>
        <w:rPr>
          <w:b/>
          <w:lang w:val="en-US"/>
        </w:rPr>
      </w:pPr>
      <w:hyperlink r:id="rId20" w:history="1">
        <w:r w:rsidR="00106F89" w:rsidRPr="00B520EF">
          <w:rPr>
            <w:rStyle w:val="Hyperlink"/>
            <w:b/>
            <w:lang w:val="en-US"/>
          </w:rPr>
          <w:t>https://ecsec.de</w:t>
        </w:r>
      </w:hyperlink>
      <w:r w:rsidR="00106F89" w:rsidRPr="00B520EF">
        <w:rPr>
          <w:b/>
          <w:lang w:val="en-US"/>
        </w:rPr>
        <w:t xml:space="preserve"> </w:t>
      </w:r>
    </w:p>
    <w:p w:rsidR="007C053E" w:rsidRPr="00B520EF" w:rsidRDefault="007C053E" w:rsidP="00106F89">
      <w:pPr>
        <w:pStyle w:val="Projektbeschreibung"/>
        <w:rPr>
          <w:b/>
          <w:lang w:val="en-US"/>
        </w:rPr>
      </w:pPr>
    </w:p>
    <w:p w:rsidR="00D51879" w:rsidRPr="00FB65ED" w:rsidRDefault="00D51879" w:rsidP="00D51879">
      <w:pPr>
        <w:jc w:val="both"/>
        <w:rPr>
          <w:rFonts w:ascii="Arial" w:hAnsi="Arial" w:cs="Arial"/>
          <w:sz w:val="18"/>
        </w:rPr>
      </w:pPr>
      <w:r w:rsidRPr="00DD6F3E">
        <w:rPr>
          <w:rFonts w:ascii="Arial" w:hAnsi="Arial" w:cs="Arial"/>
          <w:b/>
          <w:sz w:val="18"/>
        </w:rPr>
        <w:t xml:space="preserve">About the </w:t>
      </w:r>
      <w:proofErr w:type="spellStart"/>
      <w:r w:rsidRPr="00DD6F3E">
        <w:rPr>
          <w:rFonts w:ascii="Arial" w:hAnsi="Arial" w:cs="Arial"/>
          <w:b/>
          <w:sz w:val="18"/>
        </w:rPr>
        <w:t>eIDAS</w:t>
      </w:r>
      <w:proofErr w:type="spellEnd"/>
      <w:r w:rsidRPr="00DD6F3E">
        <w:rPr>
          <w:rFonts w:ascii="Arial" w:hAnsi="Arial" w:cs="Arial"/>
          <w:b/>
          <w:sz w:val="18"/>
        </w:rPr>
        <w:t xml:space="preserve"> portal </w:t>
      </w:r>
      <w:hyperlink r:id="rId21" w:history="1">
        <w:r w:rsidRPr="00517E73">
          <w:rPr>
            <w:rStyle w:val="Hyperlink"/>
            <w:rFonts w:ascii="Arial" w:hAnsi="Arial" w:cs="Arial"/>
            <w:b/>
            <w:sz w:val="18"/>
          </w:rPr>
          <w:t>http://eID.AS</w:t>
        </w:r>
      </w:hyperlink>
      <w:r>
        <w:rPr>
          <w:rFonts w:ascii="Arial" w:hAnsi="Arial" w:cs="Arial"/>
          <w:b/>
          <w:sz w:val="18"/>
        </w:rPr>
        <w:t xml:space="preserve"> </w:t>
      </w:r>
    </w:p>
    <w:p w:rsidR="00D51879" w:rsidRPr="00DD6F3E" w:rsidRDefault="00D51879" w:rsidP="00D51879">
      <w:pPr>
        <w:jc w:val="both"/>
        <w:rPr>
          <w:rFonts w:ascii="Arial" w:hAnsi="Arial" w:cs="Arial"/>
          <w:sz w:val="18"/>
        </w:rPr>
      </w:pPr>
      <w:r w:rsidRPr="00DD6F3E">
        <w:rPr>
          <w:rFonts w:ascii="Arial" w:hAnsi="Arial" w:cs="Arial"/>
          <w:sz w:val="18"/>
        </w:rPr>
        <w:t xml:space="preserve">The </w:t>
      </w:r>
      <w:proofErr w:type="spellStart"/>
      <w:r w:rsidRPr="00DD6F3E">
        <w:rPr>
          <w:rFonts w:ascii="Arial" w:hAnsi="Arial" w:cs="Arial"/>
          <w:sz w:val="18"/>
        </w:rPr>
        <w:t>eIDAS</w:t>
      </w:r>
      <w:proofErr w:type="spellEnd"/>
      <w:r w:rsidRPr="00DD6F3E">
        <w:rPr>
          <w:rFonts w:ascii="Arial" w:hAnsi="Arial" w:cs="Arial"/>
          <w:sz w:val="18"/>
        </w:rPr>
        <w:t xml:space="preserve"> portal provides neutral information with respect to the background and implementation of the </w:t>
      </w:r>
      <w:proofErr w:type="spellStart"/>
      <w:r w:rsidRPr="00DD6F3E">
        <w:rPr>
          <w:rFonts w:ascii="Arial" w:hAnsi="Arial" w:cs="Arial"/>
          <w:sz w:val="18"/>
        </w:rPr>
        <w:t>eIDAS</w:t>
      </w:r>
      <w:proofErr w:type="spellEnd"/>
      <w:r w:rsidRPr="00DD6F3E">
        <w:rPr>
          <w:rFonts w:ascii="Arial" w:hAnsi="Arial" w:cs="Arial"/>
          <w:sz w:val="18"/>
        </w:rPr>
        <w:t>-Regulation (EU) 2014/910 on electronic identification and trust services for electronic transactions in the internal market.</w:t>
      </w:r>
      <w:r>
        <w:rPr>
          <w:rFonts w:ascii="Arial" w:hAnsi="Arial" w:cs="Arial"/>
          <w:sz w:val="18"/>
        </w:rPr>
        <w:t xml:space="preserve"> The </w:t>
      </w:r>
      <w:proofErr w:type="spellStart"/>
      <w:r>
        <w:rPr>
          <w:rFonts w:ascii="Arial" w:hAnsi="Arial" w:cs="Arial"/>
          <w:sz w:val="18"/>
        </w:rPr>
        <w:t>eIDAS</w:t>
      </w:r>
      <w:proofErr w:type="spellEnd"/>
      <w:r>
        <w:rPr>
          <w:rFonts w:ascii="Arial" w:hAnsi="Arial" w:cs="Arial"/>
          <w:sz w:val="18"/>
        </w:rPr>
        <w:t xml:space="preserve"> portal now also contains an interactive </w:t>
      </w:r>
      <w:hyperlink r:id="rId22" w:history="1">
        <w:r w:rsidRPr="00D51879">
          <w:rPr>
            <w:rStyle w:val="Hyperlink"/>
            <w:rFonts w:ascii="Arial" w:hAnsi="Arial" w:cs="Arial"/>
            <w:sz w:val="18"/>
          </w:rPr>
          <w:t>“</w:t>
        </w:r>
        <w:proofErr w:type="spellStart"/>
        <w:r w:rsidRPr="00D51879">
          <w:rPr>
            <w:rStyle w:val="Hyperlink"/>
            <w:rFonts w:ascii="Arial" w:hAnsi="Arial" w:cs="Arial"/>
            <w:sz w:val="18"/>
          </w:rPr>
          <w:t>eIDAS</w:t>
        </w:r>
        <w:proofErr w:type="spellEnd"/>
        <w:r w:rsidRPr="00D51879">
          <w:rPr>
            <w:rStyle w:val="Hyperlink"/>
            <w:rFonts w:ascii="Arial" w:hAnsi="Arial" w:cs="Arial"/>
            <w:sz w:val="18"/>
          </w:rPr>
          <w:t>-Map”</w:t>
        </w:r>
      </w:hyperlink>
      <w:r>
        <w:rPr>
          <w:rFonts w:ascii="Arial" w:hAnsi="Arial" w:cs="Arial"/>
          <w:sz w:val="18"/>
        </w:rPr>
        <w:t>, which makes it easy to explore the “</w:t>
      </w:r>
      <w:proofErr w:type="spellStart"/>
      <w:r w:rsidR="00980DEB">
        <w:fldChar w:fldCharType="begin"/>
      </w:r>
      <w:r w:rsidR="00980DEB">
        <w:instrText xml:space="preserve"> HYPERLINK "https://blog.skidentity.de/en/eidas-ecosystem/" </w:instrText>
      </w:r>
      <w:r w:rsidR="00980DEB">
        <w:fldChar w:fldCharType="separate"/>
      </w:r>
      <w:r w:rsidRPr="008A1938">
        <w:rPr>
          <w:rStyle w:val="Hyperlink"/>
          <w:rFonts w:ascii="Arial" w:hAnsi="Arial" w:cs="Arial"/>
          <w:sz w:val="18"/>
        </w:rPr>
        <w:t>eIDAS</w:t>
      </w:r>
      <w:proofErr w:type="spellEnd"/>
      <w:r w:rsidRPr="008A1938">
        <w:rPr>
          <w:rStyle w:val="Hyperlink"/>
          <w:rFonts w:ascii="Arial" w:hAnsi="Arial" w:cs="Arial"/>
          <w:sz w:val="18"/>
        </w:rPr>
        <w:t>-Ecosystem</w:t>
      </w:r>
      <w:r w:rsidR="00980DEB">
        <w:rPr>
          <w:rStyle w:val="Hyperlink"/>
          <w:rFonts w:ascii="Arial" w:hAnsi="Arial" w:cs="Arial"/>
          <w:sz w:val="18"/>
        </w:rPr>
        <w:fldChar w:fldCharType="end"/>
      </w:r>
      <w:r>
        <w:rPr>
          <w:rFonts w:ascii="Arial" w:hAnsi="Arial" w:cs="Arial"/>
          <w:sz w:val="18"/>
        </w:rPr>
        <w:t>”.</w:t>
      </w:r>
    </w:p>
    <w:p w:rsidR="00D51879" w:rsidRPr="00DD6F3E" w:rsidRDefault="0080577D" w:rsidP="00D51879">
      <w:pPr>
        <w:spacing w:after="0" w:line="240" w:lineRule="auto"/>
        <w:jc w:val="both"/>
        <w:rPr>
          <w:rFonts w:ascii="Arial" w:hAnsi="Arial" w:cs="Arial"/>
          <w:b/>
          <w:sz w:val="18"/>
          <w:szCs w:val="18"/>
        </w:rPr>
      </w:pPr>
      <w:hyperlink r:id="rId23" w:history="1">
        <w:r w:rsidR="00D51879" w:rsidRPr="00DD6F3E">
          <w:rPr>
            <w:rStyle w:val="Hyperlink"/>
            <w:rFonts w:ascii="Arial" w:hAnsi="Arial" w:cs="Arial"/>
            <w:b/>
            <w:sz w:val="18"/>
            <w:szCs w:val="18"/>
          </w:rPr>
          <w:t>http://eID.AS</w:t>
        </w:r>
      </w:hyperlink>
      <w:r w:rsidR="00D51879" w:rsidRPr="00DD6F3E">
        <w:rPr>
          <w:rFonts w:ascii="Arial" w:hAnsi="Arial" w:cs="Arial"/>
          <w:b/>
          <w:sz w:val="18"/>
          <w:szCs w:val="18"/>
        </w:rPr>
        <w:t xml:space="preserve"> </w:t>
      </w:r>
    </w:p>
    <w:p w:rsidR="00D51879" w:rsidRPr="001D70D0" w:rsidRDefault="00D51879" w:rsidP="001D70D0">
      <w:pPr>
        <w:spacing w:line="360" w:lineRule="auto"/>
        <w:jc w:val="both"/>
        <w:rPr>
          <w:rFonts w:ascii="Arial" w:hAnsi="Arial" w:cs="Arial"/>
          <w:lang w:val="en-US"/>
        </w:rPr>
      </w:pPr>
    </w:p>
    <w:p w:rsidR="00E940C1" w:rsidRPr="00DC7DD8" w:rsidRDefault="00E940C1" w:rsidP="00E940C1">
      <w:pPr>
        <w:spacing w:before="240" w:after="120" w:line="360" w:lineRule="auto"/>
        <w:jc w:val="both"/>
        <w:rPr>
          <w:rFonts w:ascii="Arial" w:hAnsi="Arial"/>
          <w:b/>
          <w:sz w:val="18"/>
        </w:rPr>
      </w:pPr>
      <w:r w:rsidRPr="00DC7DD8">
        <w:rPr>
          <w:rFonts w:ascii="Arial" w:hAnsi="Arial"/>
          <w:b/>
          <w:sz w:val="18"/>
        </w:rPr>
        <w:t xml:space="preserve">About the </w:t>
      </w:r>
      <w:proofErr w:type="spellStart"/>
      <w:r w:rsidR="00DD6F3E">
        <w:rPr>
          <w:rFonts w:ascii="Arial" w:hAnsi="Arial"/>
          <w:b/>
          <w:sz w:val="18"/>
        </w:rPr>
        <w:t>FutureTrust</w:t>
      </w:r>
      <w:proofErr w:type="spellEnd"/>
      <w:r w:rsidRPr="00DC7DD8">
        <w:rPr>
          <w:rFonts w:ascii="Arial" w:hAnsi="Arial"/>
          <w:b/>
          <w:sz w:val="18"/>
        </w:rPr>
        <w:t xml:space="preserve"> project</w:t>
      </w:r>
    </w:p>
    <w:p w:rsidR="00DD6F3E" w:rsidRPr="00DD6F3E" w:rsidRDefault="00DD6F3E" w:rsidP="00DD6F3E">
      <w:pPr>
        <w:spacing w:after="60"/>
        <w:jc w:val="both"/>
        <w:rPr>
          <w:rFonts w:ascii="Arial" w:hAnsi="Arial"/>
          <w:sz w:val="18"/>
          <w:lang w:val="en-US"/>
        </w:rPr>
      </w:pPr>
      <w:r w:rsidRPr="00DD6F3E">
        <w:rPr>
          <w:rFonts w:ascii="Arial" w:hAnsi="Arial"/>
          <w:sz w:val="18"/>
          <w:lang w:val="en-US"/>
        </w:rPr>
        <w:t>Against the background of the regulation 2014/910/EU on electronic identification (eID) and trusted services for electronic transactions in the internal market (</w:t>
      </w:r>
      <w:proofErr w:type="spellStart"/>
      <w:r w:rsidRPr="00DD6F3E">
        <w:rPr>
          <w:rFonts w:ascii="Arial" w:hAnsi="Arial"/>
          <w:sz w:val="18"/>
          <w:lang w:val="en-US"/>
        </w:rPr>
        <w:t>eIDAS</w:t>
      </w:r>
      <w:proofErr w:type="spellEnd"/>
      <w:r w:rsidRPr="00DD6F3E">
        <w:rPr>
          <w:rFonts w:ascii="Arial" w:hAnsi="Arial"/>
          <w:sz w:val="18"/>
          <w:lang w:val="en-US"/>
        </w:rPr>
        <w:t xml:space="preserve">), the </w:t>
      </w:r>
      <w:proofErr w:type="spellStart"/>
      <w:r w:rsidRPr="00DD6F3E">
        <w:rPr>
          <w:rFonts w:ascii="Arial" w:hAnsi="Arial"/>
          <w:sz w:val="18"/>
          <w:lang w:val="en-US"/>
        </w:rPr>
        <w:t>FutureTrust</w:t>
      </w:r>
      <w:proofErr w:type="spellEnd"/>
      <w:r w:rsidRPr="00DD6F3E">
        <w:rPr>
          <w:rFonts w:ascii="Arial" w:hAnsi="Arial"/>
          <w:sz w:val="18"/>
          <w:lang w:val="en-US"/>
        </w:rPr>
        <w:t xml:space="preserve"> project, which is funded within the EU Framework </w:t>
      </w:r>
      <w:proofErr w:type="spellStart"/>
      <w:r w:rsidRPr="00DD6F3E">
        <w:rPr>
          <w:rFonts w:ascii="Arial" w:hAnsi="Arial"/>
          <w:sz w:val="18"/>
          <w:lang w:val="en-US"/>
        </w:rPr>
        <w:t>Programme</w:t>
      </w:r>
      <w:proofErr w:type="spellEnd"/>
      <w:r w:rsidRPr="00DD6F3E">
        <w:rPr>
          <w:rFonts w:ascii="Arial" w:hAnsi="Arial"/>
          <w:sz w:val="18"/>
          <w:lang w:val="en-US"/>
        </w:rPr>
        <w:t xml:space="preserve"> for Research and Innovation (Horizon 2020) under Grant Agreement No. 700542, aims at supporting the practical implementation of the regulation in Europe and beyond.</w:t>
      </w:r>
    </w:p>
    <w:p w:rsidR="00E940C1" w:rsidRPr="00EF6A66" w:rsidRDefault="00DD6F3E" w:rsidP="00DD6F3E">
      <w:pPr>
        <w:spacing w:after="60"/>
        <w:jc w:val="both"/>
        <w:rPr>
          <w:rFonts w:ascii="Arial" w:hAnsi="Arial"/>
          <w:sz w:val="18"/>
          <w:lang w:val="en-US"/>
        </w:rPr>
      </w:pPr>
      <w:r w:rsidRPr="00DD6F3E">
        <w:rPr>
          <w:rFonts w:ascii="Arial" w:hAnsi="Arial"/>
          <w:sz w:val="18"/>
          <w:lang w:val="en-US"/>
        </w:rPr>
        <w:t xml:space="preserve">For this purpose the </w:t>
      </w:r>
      <w:proofErr w:type="spellStart"/>
      <w:r w:rsidRPr="00DD6F3E">
        <w:rPr>
          <w:rFonts w:ascii="Arial" w:hAnsi="Arial"/>
          <w:sz w:val="18"/>
          <w:lang w:val="en-US"/>
        </w:rPr>
        <w:t>FutureTrust</w:t>
      </w:r>
      <w:proofErr w:type="spellEnd"/>
      <w:r w:rsidRPr="00DD6F3E">
        <w:rPr>
          <w:rFonts w:ascii="Arial" w:hAnsi="Arial"/>
          <w:sz w:val="18"/>
          <w:lang w:val="en-US"/>
        </w:rPr>
        <w:t xml:space="preserve"> project will address the need for globally interoperable solutions through basic research with respect to the foundations of trust and trustworthiness, actively support the </w:t>
      </w:r>
      <w:proofErr w:type="spellStart"/>
      <w:r w:rsidRPr="00DD6F3E">
        <w:rPr>
          <w:rFonts w:ascii="Arial" w:hAnsi="Arial"/>
          <w:sz w:val="18"/>
          <w:lang w:val="en-US"/>
        </w:rPr>
        <w:t>standardisation</w:t>
      </w:r>
      <w:proofErr w:type="spellEnd"/>
      <w:r w:rsidRPr="00DD6F3E">
        <w:rPr>
          <w:rFonts w:ascii="Arial" w:hAnsi="Arial"/>
          <w:sz w:val="18"/>
          <w:lang w:val="en-US"/>
        </w:rPr>
        <w:t xml:space="preserve"> process in relevant areas, and provide Open Source software components and trustworthy services which will ease the use of eID and electronic signature technology in real world applications. In particular the </w:t>
      </w:r>
      <w:proofErr w:type="spellStart"/>
      <w:r w:rsidRPr="00DD6F3E">
        <w:rPr>
          <w:rFonts w:ascii="Arial" w:hAnsi="Arial"/>
          <w:sz w:val="18"/>
          <w:lang w:val="en-US"/>
        </w:rPr>
        <w:t>FutureTrust</w:t>
      </w:r>
      <w:proofErr w:type="spellEnd"/>
      <w:r w:rsidRPr="00DD6F3E">
        <w:rPr>
          <w:rFonts w:ascii="Arial" w:hAnsi="Arial"/>
          <w:sz w:val="18"/>
          <w:lang w:val="en-US"/>
        </w:rPr>
        <w:t xml:space="preserve"> project will extend the existing European Trust Service Status List (TSL) infrastructure towards a “Global Trust List”, develop a comprehensive Open Source Validation Service as well as a scalable Preservation Service for electronic sign</w:t>
      </w:r>
      <w:r w:rsidRPr="00DD6F3E">
        <w:rPr>
          <w:rFonts w:ascii="Arial" w:hAnsi="Arial"/>
          <w:sz w:val="18"/>
          <w:lang w:val="en-US"/>
        </w:rPr>
        <w:t>a</w:t>
      </w:r>
      <w:r w:rsidRPr="00DD6F3E">
        <w:rPr>
          <w:rFonts w:ascii="Arial" w:hAnsi="Arial"/>
          <w:sz w:val="18"/>
          <w:lang w:val="en-US"/>
        </w:rPr>
        <w:t>tures and seals and will provide components for the eID-based application for qualified certificates across bo</w:t>
      </w:r>
      <w:r w:rsidRPr="00DD6F3E">
        <w:rPr>
          <w:rFonts w:ascii="Arial" w:hAnsi="Arial"/>
          <w:sz w:val="18"/>
          <w:lang w:val="en-US"/>
        </w:rPr>
        <w:t>r</w:t>
      </w:r>
      <w:r w:rsidRPr="00DD6F3E">
        <w:rPr>
          <w:rFonts w:ascii="Arial" w:hAnsi="Arial"/>
          <w:sz w:val="18"/>
          <w:lang w:val="en-US"/>
        </w:rPr>
        <w:t>ders, and for the trustworthy creation of remote signatures and seals in a mobile environment. The present contr</w:t>
      </w:r>
      <w:r w:rsidRPr="00DD6F3E">
        <w:rPr>
          <w:rFonts w:ascii="Arial" w:hAnsi="Arial"/>
          <w:sz w:val="18"/>
          <w:lang w:val="en-US"/>
        </w:rPr>
        <w:t>i</w:t>
      </w:r>
      <w:r w:rsidRPr="00DD6F3E">
        <w:rPr>
          <w:rFonts w:ascii="Arial" w:hAnsi="Arial"/>
          <w:sz w:val="18"/>
          <w:lang w:val="en-US"/>
        </w:rPr>
        <w:t xml:space="preserve">bution provides an overview of the </w:t>
      </w:r>
      <w:proofErr w:type="spellStart"/>
      <w:r w:rsidRPr="00DD6F3E">
        <w:rPr>
          <w:rFonts w:ascii="Arial" w:hAnsi="Arial"/>
          <w:sz w:val="18"/>
          <w:lang w:val="en-US"/>
        </w:rPr>
        <w:t>FutureTrust</w:t>
      </w:r>
      <w:proofErr w:type="spellEnd"/>
      <w:r w:rsidRPr="00DD6F3E">
        <w:rPr>
          <w:rFonts w:ascii="Arial" w:hAnsi="Arial"/>
          <w:sz w:val="18"/>
          <w:lang w:val="en-US"/>
        </w:rPr>
        <w:t xml:space="preserve"> project and invites further stakeholders to actively participate as associated partners and contribute to the development of future trust services for trustworthy global transactions.</w:t>
      </w:r>
      <w:r w:rsidR="00E940C1" w:rsidRPr="00EF6A66">
        <w:rPr>
          <w:rFonts w:ascii="Arial" w:hAnsi="Arial"/>
          <w:sz w:val="18"/>
          <w:lang w:val="en-US"/>
        </w:rPr>
        <w:t xml:space="preserve"> </w:t>
      </w:r>
    </w:p>
    <w:p w:rsidR="001F3964" w:rsidRDefault="0080577D" w:rsidP="00D218BE">
      <w:pPr>
        <w:jc w:val="both"/>
        <w:rPr>
          <w:rFonts w:ascii="Arial" w:hAnsi="Arial" w:cs="Arial"/>
          <w:b/>
          <w:sz w:val="18"/>
        </w:rPr>
      </w:pPr>
      <w:hyperlink r:id="rId24" w:history="1">
        <w:r w:rsidR="00DD6F3E" w:rsidRPr="00517E73">
          <w:rPr>
            <w:rStyle w:val="Hyperlink"/>
            <w:rFonts w:ascii="Arial" w:hAnsi="Arial" w:cs="Arial"/>
            <w:b/>
            <w:sz w:val="18"/>
          </w:rPr>
          <w:t>http://futuretrust.eu</w:t>
        </w:r>
      </w:hyperlink>
      <w:r w:rsidR="00DD6F3E">
        <w:rPr>
          <w:rFonts w:ascii="Arial" w:hAnsi="Arial" w:cs="Arial"/>
          <w:b/>
          <w:sz w:val="18"/>
        </w:rPr>
        <w:t xml:space="preserve"> </w:t>
      </w:r>
    </w:p>
    <w:p w:rsidR="001F3964" w:rsidRDefault="001F3964" w:rsidP="007C19AE">
      <w:pPr>
        <w:spacing w:after="0"/>
        <w:rPr>
          <w:rFonts w:ascii="Arial" w:hAnsi="Arial" w:cs="Arial"/>
          <w:b/>
          <w:sz w:val="18"/>
        </w:rPr>
      </w:pPr>
    </w:p>
    <w:p w:rsidR="001F3964" w:rsidRPr="001F3964" w:rsidRDefault="001F3964" w:rsidP="007C19AE">
      <w:pPr>
        <w:spacing w:after="0"/>
        <w:rPr>
          <w:rFonts w:ascii="Arial" w:hAnsi="Arial" w:cs="Arial"/>
          <w:sz w:val="18"/>
        </w:rPr>
      </w:pPr>
      <w:r w:rsidRPr="001F3964">
        <w:rPr>
          <w:rFonts w:ascii="Arial" w:hAnsi="Arial" w:cs="Arial"/>
          <w:sz w:val="18"/>
        </w:rPr>
        <w:t>Number of Words: 882</w:t>
      </w:r>
    </w:p>
    <w:p w:rsidR="001F3964" w:rsidRDefault="001F3964" w:rsidP="007C19AE">
      <w:pPr>
        <w:spacing w:after="0"/>
        <w:rPr>
          <w:rFonts w:ascii="Arial" w:hAnsi="Arial" w:cs="Arial"/>
          <w:b/>
          <w:sz w:val="18"/>
        </w:rPr>
      </w:pPr>
    </w:p>
    <w:p w:rsidR="00CC428B" w:rsidRPr="00FB65ED" w:rsidRDefault="00396E0E" w:rsidP="007C19AE">
      <w:pPr>
        <w:spacing w:after="0"/>
        <w:rPr>
          <w:rFonts w:ascii="Arial" w:hAnsi="Arial" w:cs="Arial"/>
          <w:b/>
          <w:sz w:val="18"/>
        </w:rPr>
      </w:pPr>
      <w:r w:rsidRPr="00FB65ED">
        <w:rPr>
          <w:rFonts w:ascii="Arial" w:hAnsi="Arial" w:cs="Arial"/>
          <w:b/>
          <w:sz w:val="18"/>
        </w:rPr>
        <w:t>Contact</w:t>
      </w:r>
      <w:r w:rsidR="00CC428B" w:rsidRPr="00FB65ED">
        <w:rPr>
          <w:rFonts w:ascii="Arial" w:hAnsi="Arial" w:cs="Arial"/>
          <w:b/>
          <w:sz w:val="18"/>
        </w:rPr>
        <w:t>:</w:t>
      </w:r>
    </w:p>
    <w:p w:rsidR="00CC428B" w:rsidRPr="00FB65ED" w:rsidRDefault="00CC428B" w:rsidP="007C19AE">
      <w:pPr>
        <w:spacing w:after="0" w:line="240" w:lineRule="auto"/>
        <w:rPr>
          <w:rFonts w:ascii="Arial" w:hAnsi="Arial" w:cs="Arial"/>
          <w:sz w:val="18"/>
        </w:rPr>
      </w:pPr>
      <w:proofErr w:type="spellStart"/>
      <w:r w:rsidRPr="00FB65ED">
        <w:rPr>
          <w:rFonts w:ascii="Arial" w:hAnsi="Arial" w:cs="Arial"/>
          <w:sz w:val="18"/>
        </w:rPr>
        <w:t>Dr.</w:t>
      </w:r>
      <w:proofErr w:type="spellEnd"/>
      <w:r w:rsidRPr="00FB65ED">
        <w:rPr>
          <w:rFonts w:ascii="Arial" w:hAnsi="Arial" w:cs="Arial"/>
          <w:sz w:val="18"/>
        </w:rPr>
        <w:t xml:space="preserve"> Detlef Hühnlein</w:t>
      </w:r>
    </w:p>
    <w:p w:rsidR="00CC428B" w:rsidRPr="008B17D5" w:rsidRDefault="00DD6F3E" w:rsidP="007C19AE">
      <w:pPr>
        <w:spacing w:after="0" w:line="240" w:lineRule="auto"/>
        <w:rPr>
          <w:rFonts w:ascii="Arial" w:hAnsi="Arial" w:cs="Arial"/>
          <w:sz w:val="18"/>
          <w:lang w:val="it-IT"/>
        </w:rPr>
      </w:pPr>
      <w:proofErr w:type="spellStart"/>
      <w:r w:rsidRPr="008B17D5">
        <w:rPr>
          <w:rFonts w:ascii="Arial" w:hAnsi="Arial" w:cs="Arial"/>
          <w:sz w:val="18"/>
          <w:lang w:val="it-IT"/>
        </w:rPr>
        <w:t>FutureTrust</w:t>
      </w:r>
      <w:proofErr w:type="spellEnd"/>
      <w:r w:rsidR="0075358B" w:rsidRPr="008B17D5">
        <w:rPr>
          <w:rFonts w:ascii="Arial" w:hAnsi="Arial" w:cs="Arial"/>
          <w:sz w:val="18"/>
          <w:lang w:val="it-IT"/>
        </w:rPr>
        <w:t xml:space="preserve"> </w:t>
      </w:r>
      <w:r w:rsidR="00CC428B" w:rsidRPr="008B17D5">
        <w:rPr>
          <w:rFonts w:ascii="Arial" w:hAnsi="Arial" w:cs="Arial"/>
          <w:sz w:val="18"/>
          <w:lang w:val="it-IT"/>
        </w:rPr>
        <w:t xml:space="preserve">c/o </w:t>
      </w:r>
      <w:proofErr w:type="spellStart"/>
      <w:r w:rsidR="00CC428B" w:rsidRPr="008B17D5">
        <w:rPr>
          <w:rFonts w:ascii="Arial" w:hAnsi="Arial" w:cs="Arial"/>
          <w:sz w:val="18"/>
          <w:lang w:val="it-IT"/>
        </w:rPr>
        <w:t>ecsec</w:t>
      </w:r>
      <w:proofErr w:type="spellEnd"/>
      <w:r w:rsidR="00CC428B" w:rsidRPr="008B17D5">
        <w:rPr>
          <w:rFonts w:ascii="Arial" w:hAnsi="Arial" w:cs="Arial"/>
          <w:sz w:val="18"/>
          <w:lang w:val="it-IT"/>
        </w:rPr>
        <w:t xml:space="preserve"> </w:t>
      </w:r>
      <w:proofErr w:type="spellStart"/>
      <w:r w:rsidR="00CC428B" w:rsidRPr="008B17D5">
        <w:rPr>
          <w:rFonts w:ascii="Arial" w:hAnsi="Arial" w:cs="Arial"/>
          <w:sz w:val="18"/>
          <w:lang w:val="it-IT"/>
        </w:rPr>
        <w:t>GmbH</w:t>
      </w:r>
      <w:proofErr w:type="spellEnd"/>
    </w:p>
    <w:p w:rsidR="00D54F5C" w:rsidRPr="00743F3E" w:rsidRDefault="00CC428B" w:rsidP="007C19AE">
      <w:pPr>
        <w:spacing w:after="0" w:line="240" w:lineRule="auto"/>
        <w:rPr>
          <w:rFonts w:ascii="Arial" w:hAnsi="Arial" w:cs="Arial"/>
          <w:sz w:val="18"/>
          <w:lang w:val="it-IT"/>
        </w:rPr>
      </w:pPr>
      <w:proofErr w:type="spellStart"/>
      <w:r w:rsidRPr="00743F3E">
        <w:rPr>
          <w:rFonts w:ascii="Arial" w:hAnsi="Arial" w:cs="Arial"/>
          <w:sz w:val="18"/>
          <w:lang w:val="it-IT"/>
        </w:rPr>
        <w:lastRenderedPageBreak/>
        <w:t>Sudetenstraße</w:t>
      </w:r>
      <w:proofErr w:type="spellEnd"/>
      <w:r w:rsidRPr="00743F3E">
        <w:rPr>
          <w:rFonts w:ascii="Arial" w:hAnsi="Arial" w:cs="Arial"/>
          <w:sz w:val="18"/>
          <w:lang w:val="it-IT"/>
        </w:rPr>
        <w:t xml:space="preserve"> 16</w:t>
      </w:r>
    </w:p>
    <w:p w:rsidR="00396E0E" w:rsidRPr="00743F3E" w:rsidRDefault="00CC428B" w:rsidP="007C19AE">
      <w:pPr>
        <w:spacing w:after="0" w:line="240" w:lineRule="auto"/>
        <w:rPr>
          <w:rFonts w:ascii="Arial" w:hAnsi="Arial" w:cs="Arial"/>
          <w:sz w:val="18"/>
          <w:lang w:val="it-IT"/>
        </w:rPr>
      </w:pPr>
      <w:r w:rsidRPr="00743F3E">
        <w:rPr>
          <w:rFonts w:ascii="Arial" w:hAnsi="Arial" w:cs="Arial"/>
          <w:sz w:val="18"/>
          <w:lang w:val="it-IT"/>
        </w:rPr>
        <w:t>96247 Michelau</w:t>
      </w:r>
      <w:r w:rsidR="00E963EE" w:rsidRPr="00743F3E">
        <w:rPr>
          <w:rFonts w:ascii="Arial" w:hAnsi="Arial" w:cs="Arial"/>
          <w:sz w:val="18"/>
          <w:lang w:val="it-IT"/>
        </w:rPr>
        <w:t xml:space="preserve">, </w:t>
      </w:r>
      <w:r w:rsidR="00396E0E" w:rsidRPr="00743F3E">
        <w:rPr>
          <w:rFonts w:ascii="Arial" w:hAnsi="Arial" w:cs="Arial"/>
          <w:sz w:val="18"/>
          <w:lang w:val="it-IT"/>
        </w:rPr>
        <w:t>Germany</w:t>
      </w:r>
    </w:p>
    <w:p w:rsidR="00CC428B" w:rsidRPr="00743F3E" w:rsidRDefault="00CC428B" w:rsidP="007C19AE">
      <w:pPr>
        <w:spacing w:after="0" w:line="240" w:lineRule="auto"/>
        <w:rPr>
          <w:rFonts w:ascii="Arial" w:hAnsi="Arial" w:cs="Arial"/>
          <w:sz w:val="18"/>
          <w:lang w:val="it-IT"/>
        </w:rPr>
      </w:pPr>
      <w:r w:rsidRPr="00743F3E">
        <w:rPr>
          <w:rFonts w:ascii="Arial" w:hAnsi="Arial" w:cs="Arial"/>
          <w:sz w:val="18"/>
          <w:lang w:val="it-IT"/>
        </w:rPr>
        <w:t xml:space="preserve">E-Mail: </w:t>
      </w:r>
      <w:hyperlink r:id="rId25" w:history="1">
        <w:r w:rsidR="00DD6F3E" w:rsidRPr="00743F3E">
          <w:rPr>
            <w:rStyle w:val="Hyperlink"/>
            <w:rFonts w:ascii="Arial" w:hAnsi="Arial" w:cs="Arial"/>
            <w:sz w:val="18"/>
            <w:lang w:val="it-IT"/>
          </w:rPr>
          <w:t>futuretrust@ecsec.de</w:t>
        </w:r>
      </w:hyperlink>
      <w:r w:rsidR="00DD6F3E" w:rsidRPr="00743F3E">
        <w:rPr>
          <w:rFonts w:ascii="Arial" w:hAnsi="Arial" w:cs="Arial"/>
          <w:sz w:val="18"/>
          <w:lang w:val="it-IT"/>
        </w:rPr>
        <w:t xml:space="preserve"> </w:t>
      </w:r>
    </w:p>
    <w:p w:rsidR="00F40F73" w:rsidRPr="00DD6F3E" w:rsidRDefault="0080577D" w:rsidP="007C19AE">
      <w:pPr>
        <w:spacing w:after="0" w:line="240" w:lineRule="auto"/>
        <w:rPr>
          <w:rFonts w:ascii="Arial" w:hAnsi="Arial" w:cs="Arial"/>
          <w:sz w:val="18"/>
          <w:lang w:val="de-DE"/>
        </w:rPr>
      </w:pPr>
      <w:hyperlink r:id="rId26" w:history="1">
        <w:r w:rsidR="00DD6F3E" w:rsidRPr="00DD6F3E">
          <w:rPr>
            <w:rStyle w:val="Hyperlink"/>
            <w:rFonts w:ascii="Arial" w:hAnsi="Arial" w:cs="Arial"/>
            <w:sz w:val="18"/>
            <w:lang w:val="de-DE"/>
          </w:rPr>
          <w:t>https://www.futuretrust.eu</w:t>
        </w:r>
      </w:hyperlink>
      <w:r w:rsidR="00DD6F3E" w:rsidRPr="00DD6F3E">
        <w:rPr>
          <w:rFonts w:ascii="Arial" w:hAnsi="Arial" w:cs="Arial"/>
          <w:sz w:val="18"/>
          <w:lang w:val="de-DE"/>
        </w:rPr>
        <w:t xml:space="preserve"> </w:t>
      </w:r>
      <w:r w:rsidR="007C19AE" w:rsidRPr="00DD6F3E">
        <w:rPr>
          <w:rFonts w:ascii="Arial" w:hAnsi="Arial" w:cs="Arial"/>
          <w:sz w:val="18"/>
          <w:lang w:val="de-DE"/>
        </w:rPr>
        <w:t xml:space="preserve"> </w:t>
      </w:r>
    </w:p>
    <w:sectPr w:rsidR="00F40F73" w:rsidRPr="00DD6F3E" w:rsidSect="00CC428B">
      <w:headerReference w:type="default" r:id="rId27"/>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77D" w:rsidRDefault="0080577D" w:rsidP="00CC428B">
      <w:pPr>
        <w:spacing w:after="0" w:line="240" w:lineRule="auto"/>
      </w:pPr>
      <w:r>
        <w:separator/>
      </w:r>
    </w:p>
  </w:endnote>
  <w:endnote w:type="continuationSeparator" w:id="0">
    <w:p w:rsidR="0080577D" w:rsidRDefault="0080577D"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77D" w:rsidRDefault="0080577D" w:rsidP="00CC428B">
      <w:pPr>
        <w:spacing w:after="0" w:line="240" w:lineRule="auto"/>
      </w:pPr>
      <w:r>
        <w:separator/>
      </w:r>
    </w:p>
  </w:footnote>
  <w:footnote w:type="continuationSeparator" w:id="0">
    <w:p w:rsidR="0080577D" w:rsidRDefault="0080577D" w:rsidP="00CC4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B7E" w:rsidRPr="00CC428B" w:rsidRDefault="00FE3F9F" w:rsidP="00CC428B">
    <w:pPr>
      <w:pStyle w:val="Kopfzeile"/>
      <w:spacing w:before="120" w:after="360"/>
      <w:rPr>
        <w:rFonts w:ascii="Arial" w:hAnsi="Arial" w:cs="Arial"/>
        <w:b/>
        <w:sz w:val="36"/>
      </w:rPr>
    </w:pPr>
    <w:r>
      <w:rPr>
        <w:noProof/>
        <w:lang w:val="de-DE" w:eastAsia="de-DE"/>
      </w:rPr>
      <w:drawing>
        <wp:anchor distT="0" distB="0" distL="114300" distR="114300" simplePos="0" relativeHeight="251659264" behindDoc="0" locked="0" layoutInCell="1" allowOverlap="1" wp14:anchorId="41A3225F" wp14:editId="2A6A6138">
          <wp:simplePos x="0" y="0"/>
          <wp:positionH relativeFrom="column">
            <wp:posOffset>4610100</wp:posOffset>
          </wp:positionH>
          <wp:positionV relativeFrom="paragraph">
            <wp:posOffset>-105410</wp:posOffset>
          </wp:positionV>
          <wp:extent cx="1219200" cy="581025"/>
          <wp:effectExtent l="0" t="0" r="0" b="9525"/>
          <wp:wrapSquare wrapText="bothSides"/>
          <wp:docPr id="6" name="Bild 6" descr="ecse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se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5EE0">
      <w:rPr>
        <w:rFonts w:ascii="Arial" w:hAnsi="Arial" w:cs="Arial"/>
        <w:b/>
        <w:sz w:val="36"/>
      </w:rP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2BE8F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1650119"/>
    <w:multiLevelType w:val="hybridMultilevel"/>
    <w:tmpl w:val="B45EE8D8"/>
    <w:lvl w:ilvl="0" w:tplc="DE76145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8B"/>
    <w:rsid w:val="00007116"/>
    <w:rsid w:val="00015659"/>
    <w:rsid w:val="000202D6"/>
    <w:rsid w:val="00021D9A"/>
    <w:rsid w:val="00024248"/>
    <w:rsid w:val="000414B6"/>
    <w:rsid w:val="0005168E"/>
    <w:rsid w:val="00057186"/>
    <w:rsid w:val="00066F2A"/>
    <w:rsid w:val="00071BA7"/>
    <w:rsid w:val="0007576C"/>
    <w:rsid w:val="000829D0"/>
    <w:rsid w:val="000908F9"/>
    <w:rsid w:val="000A2379"/>
    <w:rsid w:val="000B019A"/>
    <w:rsid w:val="000B5687"/>
    <w:rsid w:val="000B677C"/>
    <w:rsid w:val="000B7D47"/>
    <w:rsid w:val="000D49EC"/>
    <w:rsid w:val="000D4FDF"/>
    <w:rsid w:val="000D60C5"/>
    <w:rsid w:val="000F3E39"/>
    <w:rsid w:val="000F48D3"/>
    <w:rsid w:val="0010178D"/>
    <w:rsid w:val="001021D5"/>
    <w:rsid w:val="00106F89"/>
    <w:rsid w:val="00114CF3"/>
    <w:rsid w:val="001223E4"/>
    <w:rsid w:val="0013490E"/>
    <w:rsid w:val="0014175A"/>
    <w:rsid w:val="00141BD0"/>
    <w:rsid w:val="00145C34"/>
    <w:rsid w:val="00160DDA"/>
    <w:rsid w:val="0018431F"/>
    <w:rsid w:val="001A49C4"/>
    <w:rsid w:val="001B05E4"/>
    <w:rsid w:val="001B6A1C"/>
    <w:rsid w:val="001C3BA2"/>
    <w:rsid w:val="001C6D73"/>
    <w:rsid w:val="001C6F3D"/>
    <w:rsid w:val="001C78D3"/>
    <w:rsid w:val="001D298D"/>
    <w:rsid w:val="001D3BEA"/>
    <w:rsid w:val="001D70D0"/>
    <w:rsid w:val="001E2AB5"/>
    <w:rsid w:val="001E5864"/>
    <w:rsid w:val="001E6194"/>
    <w:rsid w:val="001E785C"/>
    <w:rsid w:val="001F3964"/>
    <w:rsid w:val="002029BA"/>
    <w:rsid w:val="002112E4"/>
    <w:rsid w:val="002125F0"/>
    <w:rsid w:val="00220B34"/>
    <w:rsid w:val="00222F80"/>
    <w:rsid w:val="0022422A"/>
    <w:rsid w:val="002370F1"/>
    <w:rsid w:val="002377F1"/>
    <w:rsid w:val="00244F51"/>
    <w:rsid w:val="002520FC"/>
    <w:rsid w:val="00252130"/>
    <w:rsid w:val="00252910"/>
    <w:rsid w:val="00256203"/>
    <w:rsid w:val="00263BD9"/>
    <w:rsid w:val="002721D4"/>
    <w:rsid w:val="002721E2"/>
    <w:rsid w:val="002803C4"/>
    <w:rsid w:val="00284226"/>
    <w:rsid w:val="002B0D88"/>
    <w:rsid w:val="002C48F4"/>
    <w:rsid w:val="002C6360"/>
    <w:rsid w:val="002D58C1"/>
    <w:rsid w:val="002E16F3"/>
    <w:rsid w:val="002E3809"/>
    <w:rsid w:val="002E6AF9"/>
    <w:rsid w:val="003071CA"/>
    <w:rsid w:val="003113A4"/>
    <w:rsid w:val="00317AD9"/>
    <w:rsid w:val="00321B49"/>
    <w:rsid w:val="0032755E"/>
    <w:rsid w:val="00330DBD"/>
    <w:rsid w:val="003425F6"/>
    <w:rsid w:val="00347599"/>
    <w:rsid w:val="00355462"/>
    <w:rsid w:val="003601A0"/>
    <w:rsid w:val="00361FDA"/>
    <w:rsid w:val="0036708A"/>
    <w:rsid w:val="003832E7"/>
    <w:rsid w:val="00390D70"/>
    <w:rsid w:val="003937CD"/>
    <w:rsid w:val="0039610A"/>
    <w:rsid w:val="00396E0E"/>
    <w:rsid w:val="003A4957"/>
    <w:rsid w:val="003B3A77"/>
    <w:rsid w:val="003B7674"/>
    <w:rsid w:val="003C04F9"/>
    <w:rsid w:val="003C427B"/>
    <w:rsid w:val="003D205A"/>
    <w:rsid w:val="003E2767"/>
    <w:rsid w:val="003E7BE4"/>
    <w:rsid w:val="00400B5A"/>
    <w:rsid w:val="004019F1"/>
    <w:rsid w:val="004044C5"/>
    <w:rsid w:val="00415A3C"/>
    <w:rsid w:val="0041744D"/>
    <w:rsid w:val="00425D8D"/>
    <w:rsid w:val="004710A8"/>
    <w:rsid w:val="004845BB"/>
    <w:rsid w:val="00492D65"/>
    <w:rsid w:val="004A0012"/>
    <w:rsid w:val="004B3F71"/>
    <w:rsid w:val="004B4D66"/>
    <w:rsid w:val="004B5DE5"/>
    <w:rsid w:val="004C7F77"/>
    <w:rsid w:val="004D18AD"/>
    <w:rsid w:val="004D253C"/>
    <w:rsid w:val="004E6D27"/>
    <w:rsid w:val="004F03F8"/>
    <w:rsid w:val="004F2B25"/>
    <w:rsid w:val="004F7AF8"/>
    <w:rsid w:val="005021B8"/>
    <w:rsid w:val="005032AD"/>
    <w:rsid w:val="005037B0"/>
    <w:rsid w:val="00520392"/>
    <w:rsid w:val="00527C65"/>
    <w:rsid w:val="00534196"/>
    <w:rsid w:val="00551F8D"/>
    <w:rsid w:val="00553446"/>
    <w:rsid w:val="00554B71"/>
    <w:rsid w:val="005557CD"/>
    <w:rsid w:val="00575E67"/>
    <w:rsid w:val="00587020"/>
    <w:rsid w:val="00595D4A"/>
    <w:rsid w:val="005A1112"/>
    <w:rsid w:val="005B0728"/>
    <w:rsid w:val="005C7E3C"/>
    <w:rsid w:val="005F04CC"/>
    <w:rsid w:val="005F0812"/>
    <w:rsid w:val="00601638"/>
    <w:rsid w:val="00614EBB"/>
    <w:rsid w:val="00635046"/>
    <w:rsid w:val="00635428"/>
    <w:rsid w:val="006364DA"/>
    <w:rsid w:val="00642EA7"/>
    <w:rsid w:val="0065329D"/>
    <w:rsid w:val="006651E2"/>
    <w:rsid w:val="0067001D"/>
    <w:rsid w:val="00673E45"/>
    <w:rsid w:val="00693300"/>
    <w:rsid w:val="006C1A75"/>
    <w:rsid w:val="006D099A"/>
    <w:rsid w:val="006F4BCD"/>
    <w:rsid w:val="006F684C"/>
    <w:rsid w:val="006F6875"/>
    <w:rsid w:val="006F6905"/>
    <w:rsid w:val="007026A5"/>
    <w:rsid w:val="00722E1A"/>
    <w:rsid w:val="00726C8F"/>
    <w:rsid w:val="007311A9"/>
    <w:rsid w:val="00733EAF"/>
    <w:rsid w:val="007354E8"/>
    <w:rsid w:val="0073698D"/>
    <w:rsid w:val="00743F3E"/>
    <w:rsid w:val="0075358B"/>
    <w:rsid w:val="00761E2B"/>
    <w:rsid w:val="00761EC8"/>
    <w:rsid w:val="00774C2D"/>
    <w:rsid w:val="0078256E"/>
    <w:rsid w:val="00787DF8"/>
    <w:rsid w:val="007923B9"/>
    <w:rsid w:val="00792A18"/>
    <w:rsid w:val="0079580E"/>
    <w:rsid w:val="007A2610"/>
    <w:rsid w:val="007A4D32"/>
    <w:rsid w:val="007B3DF3"/>
    <w:rsid w:val="007B50E6"/>
    <w:rsid w:val="007B7C81"/>
    <w:rsid w:val="007C053E"/>
    <w:rsid w:val="007C19AE"/>
    <w:rsid w:val="007D5BEB"/>
    <w:rsid w:val="007E02B1"/>
    <w:rsid w:val="007F1B94"/>
    <w:rsid w:val="007F303E"/>
    <w:rsid w:val="007F3231"/>
    <w:rsid w:val="007F43C7"/>
    <w:rsid w:val="007F7A18"/>
    <w:rsid w:val="0080160C"/>
    <w:rsid w:val="00801985"/>
    <w:rsid w:val="0080577D"/>
    <w:rsid w:val="008157A5"/>
    <w:rsid w:val="00822CB1"/>
    <w:rsid w:val="00825B9C"/>
    <w:rsid w:val="00826E04"/>
    <w:rsid w:val="00840710"/>
    <w:rsid w:val="00843FFF"/>
    <w:rsid w:val="008440A3"/>
    <w:rsid w:val="00853006"/>
    <w:rsid w:val="00861C03"/>
    <w:rsid w:val="0088026A"/>
    <w:rsid w:val="00881A15"/>
    <w:rsid w:val="00881C69"/>
    <w:rsid w:val="00883171"/>
    <w:rsid w:val="00885179"/>
    <w:rsid w:val="008877A6"/>
    <w:rsid w:val="00897DF5"/>
    <w:rsid w:val="008A1938"/>
    <w:rsid w:val="008A73B1"/>
    <w:rsid w:val="008B0F25"/>
    <w:rsid w:val="008B17D5"/>
    <w:rsid w:val="008B2861"/>
    <w:rsid w:val="008C0D72"/>
    <w:rsid w:val="008C17C3"/>
    <w:rsid w:val="008C5D4B"/>
    <w:rsid w:val="008D4DC5"/>
    <w:rsid w:val="008D4F0B"/>
    <w:rsid w:val="008E1A63"/>
    <w:rsid w:val="008E3C03"/>
    <w:rsid w:val="008E3DA7"/>
    <w:rsid w:val="008E5F31"/>
    <w:rsid w:val="008F29F7"/>
    <w:rsid w:val="008F4BCF"/>
    <w:rsid w:val="00903B7E"/>
    <w:rsid w:val="009147E8"/>
    <w:rsid w:val="0091636E"/>
    <w:rsid w:val="00917DD8"/>
    <w:rsid w:val="00927925"/>
    <w:rsid w:val="0094601A"/>
    <w:rsid w:val="00951417"/>
    <w:rsid w:val="00952249"/>
    <w:rsid w:val="00952F83"/>
    <w:rsid w:val="00953245"/>
    <w:rsid w:val="00971D2A"/>
    <w:rsid w:val="00980DEB"/>
    <w:rsid w:val="009815F5"/>
    <w:rsid w:val="00987F91"/>
    <w:rsid w:val="00994C8D"/>
    <w:rsid w:val="009A4D4E"/>
    <w:rsid w:val="009B3959"/>
    <w:rsid w:val="009B65E4"/>
    <w:rsid w:val="009C05A5"/>
    <w:rsid w:val="009D346E"/>
    <w:rsid w:val="009D5836"/>
    <w:rsid w:val="009D6FA8"/>
    <w:rsid w:val="009E21B7"/>
    <w:rsid w:val="009F2821"/>
    <w:rsid w:val="009F72AC"/>
    <w:rsid w:val="00A130B8"/>
    <w:rsid w:val="00A3796C"/>
    <w:rsid w:val="00A43261"/>
    <w:rsid w:val="00A5131C"/>
    <w:rsid w:val="00A51D87"/>
    <w:rsid w:val="00A55D3E"/>
    <w:rsid w:val="00A66395"/>
    <w:rsid w:val="00A72D70"/>
    <w:rsid w:val="00A773CE"/>
    <w:rsid w:val="00AA56EE"/>
    <w:rsid w:val="00AA7587"/>
    <w:rsid w:val="00B0010B"/>
    <w:rsid w:val="00B04ACB"/>
    <w:rsid w:val="00B04CE8"/>
    <w:rsid w:val="00B10EFE"/>
    <w:rsid w:val="00B13B4C"/>
    <w:rsid w:val="00B32A4C"/>
    <w:rsid w:val="00B356B2"/>
    <w:rsid w:val="00B36405"/>
    <w:rsid w:val="00B47D55"/>
    <w:rsid w:val="00B50134"/>
    <w:rsid w:val="00B55C57"/>
    <w:rsid w:val="00B62970"/>
    <w:rsid w:val="00B65FAD"/>
    <w:rsid w:val="00B70A4F"/>
    <w:rsid w:val="00B907E7"/>
    <w:rsid w:val="00B954DE"/>
    <w:rsid w:val="00B95EE0"/>
    <w:rsid w:val="00BA166A"/>
    <w:rsid w:val="00BA35CA"/>
    <w:rsid w:val="00BA7DFD"/>
    <w:rsid w:val="00BC08E6"/>
    <w:rsid w:val="00BC55E8"/>
    <w:rsid w:val="00BD0473"/>
    <w:rsid w:val="00BD10E6"/>
    <w:rsid w:val="00BD2867"/>
    <w:rsid w:val="00BE0CA9"/>
    <w:rsid w:val="00C0317C"/>
    <w:rsid w:val="00C03B9C"/>
    <w:rsid w:val="00C12A9B"/>
    <w:rsid w:val="00C12FAD"/>
    <w:rsid w:val="00C15A37"/>
    <w:rsid w:val="00C20CB5"/>
    <w:rsid w:val="00C2429F"/>
    <w:rsid w:val="00C24790"/>
    <w:rsid w:val="00C266F1"/>
    <w:rsid w:val="00C53995"/>
    <w:rsid w:val="00C559F6"/>
    <w:rsid w:val="00C57901"/>
    <w:rsid w:val="00C61231"/>
    <w:rsid w:val="00C71607"/>
    <w:rsid w:val="00C73EE0"/>
    <w:rsid w:val="00C85B46"/>
    <w:rsid w:val="00C90339"/>
    <w:rsid w:val="00C91724"/>
    <w:rsid w:val="00C97C49"/>
    <w:rsid w:val="00CA230C"/>
    <w:rsid w:val="00CA66E5"/>
    <w:rsid w:val="00CC428B"/>
    <w:rsid w:val="00CC59E1"/>
    <w:rsid w:val="00CC73A2"/>
    <w:rsid w:val="00CD5D95"/>
    <w:rsid w:val="00CE2CAC"/>
    <w:rsid w:val="00CF524C"/>
    <w:rsid w:val="00CF542C"/>
    <w:rsid w:val="00D0046F"/>
    <w:rsid w:val="00D01F54"/>
    <w:rsid w:val="00D04D34"/>
    <w:rsid w:val="00D074E7"/>
    <w:rsid w:val="00D218BE"/>
    <w:rsid w:val="00D2315A"/>
    <w:rsid w:val="00D234F2"/>
    <w:rsid w:val="00D33F17"/>
    <w:rsid w:val="00D34B25"/>
    <w:rsid w:val="00D36D43"/>
    <w:rsid w:val="00D43846"/>
    <w:rsid w:val="00D45599"/>
    <w:rsid w:val="00D475BA"/>
    <w:rsid w:val="00D51879"/>
    <w:rsid w:val="00D54F5C"/>
    <w:rsid w:val="00D5768B"/>
    <w:rsid w:val="00D57A0E"/>
    <w:rsid w:val="00D667EB"/>
    <w:rsid w:val="00D74A8B"/>
    <w:rsid w:val="00D76DED"/>
    <w:rsid w:val="00D836AF"/>
    <w:rsid w:val="00D84A2A"/>
    <w:rsid w:val="00D91450"/>
    <w:rsid w:val="00DA120D"/>
    <w:rsid w:val="00DA70B1"/>
    <w:rsid w:val="00DB59FD"/>
    <w:rsid w:val="00DC4435"/>
    <w:rsid w:val="00DD6F3E"/>
    <w:rsid w:val="00DE43DE"/>
    <w:rsid w:val="00DF3E54"/>
    <w:rsid w:val="00DF5BB1"/>
    <w:rsid w:val="00E01596"/>
    <w:rsid w:val="00E0242D"/>
    <w:rsid w:val="00E04164"/>
    <w:rsid w:val="00E11D0E"/>
    <w:rsid w:val="00E231BE"/>
    <w:rsid w:val="00E243E2"/>
    <w:rsid w:val="00E315F6"/>
    <w:rsid w:val="00E35E54"/>
    <w:rsid w:val="00E36DA5"/>
    <w:rsid w:val="00E563A8"/>
    <w:rsid w:val="00E658CF"/>
    <w:rsid w:val="00E66B76"/>
    <w:rsid w:val="00E66E46"/>
    <w:rsid w:val="00E84D6E"/>
    <w:rsid w:val="00E87CED"/>
    <w:rsid w:val="00E940C1"/>
    <w:rsid w:val="00E963EE"/>
    <w:rsid w:val="00EA2527"/>
    <w:rsid w:val="00EA5C9B"/>
    <w:rsid w:val="00EB0B9B"/>
    <w:rsid w:val="00EB350A"/>
    <w:rsid w:val="00EB3DCA"/>
    <w:rsid w:val="00EC4232"/>
    <w:rsid w:val="00EC613E"/>
    <w:rsid w:val="00ED3413"/>
    <w:rsid w:val="00EE2CF6"/>
    <w:rsid w:val="00F026B2"/>
    <w:rsid w:val="00F30B32"/>
    <w:rsid w:val="00F40F73"/>
    <w:rsid w:val="00F505D0"/>
    <w:rsid w:val="00F61C15"/>
    <w:rsid w:val="00F7346D"/>
    <w:rsid w:val="00F753FB"/>
    <w:rsid w:val="00F77FA2"/>
    <w:rsid w:val="00F84D4D"/>
    <w:rsid w:val="00FB65ED"/>
    <w:rsid w:val="00FC313F"/>
    <w:rsid w:val="00FC7C50"/>
    <w:rsid w:val="00FE01C4"/>
    <w:rsid w:val="00FE25D6"/>
    <w:rsid w:val="00FE3F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Hyp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 w:type="paragraph" w:styleId="Listenabsatz">
    <w:name w:val="List Paragraph"/>
    <w:basedOn w:val="Standard"/>
    <w:uiPriority w:val="34"/>
    <w:qFormat/>
    <w:rsid w:val="00DD6F3E"/>
    <w:pPr>
      <w:spacing w:after="160" w:line="259" w:lineRule="auto"/>
      <w:ind w:left="720"/>
      <w:contextualSpacing/>
    </w:pPr>
    <w:rPr>
      <w:rFonts w:asciiTheme="minorHAnsi" w:eastAsiaTheme="minorHAnsi" w:hAnsiTheme="minorHAnsi" w:cstheme="minorBidi"/>
    </w:rPr>
  </w:style>
  <w:style w:type="paragraph" w:customStyle="1" w:styleId="Projektbeschreibung">
    <w:name w:val="Projektbeschreibung"/>
    <w:basedOn w:val="Standard"/>
    <w:qFormat/>
    <w:rsid w:val="00106F89"/>
    <w:pPr>
      <w:spacing w:after="60"/>
      <w:jc w:val="both"/>
    </w:pPr>
    <w:rPr>
      <w:rFonts w:ascii="Arial" w:hAnsi="Arial"/>
      <w:sz w:val="18"/>
      <w:lang w:val="de-DE"/>
    </w:rPr>
  </w:style>
  <w:style w:type="paragraph" w:customStyle="1" w:styleId="Projektheader">
    <w:name w:val="Projektheader"/>
    <w:basedOn w:val="Standard"/>
    <w:qFormat/>
    <w:rsid w:val="00106F89"/>
    <w:pPr>
      <w:spacing w:before="240" w:after="120" w:line="360" w:lineRule="auto"/>
      <w:jc w:val="both"/>
    </w:pPr>
    <w:rPr>
      <w:rFonts w:ascii="Arial" w:hAnsi="Arial"/>
      <w:b/>
      <w:sz w:val="18"/>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Hyp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 w:type="paragraph" w:styleId="Listenabsatz">
    <w:name w:val="List Paragraph"/>
    <w:basedOn w:val="Standard"/>
    <w:uiPriority w:val="34"/>
    <w:qFormat/>
    <w:rsid w:val="00DD6F3E"/>
    <w:pPr>
      <w:spacing w:after="160" w:line="259" w:lineRule="auto"/>
      <w:ind w:left="720"/>
      <w:contextualSpacing/>
    </w:pPr>
    <w:rPr>
      <w:rFonts w:asciiTheme="minorHAnsi" w:eastAsiaTheme="minorHAnsi" w:hAnsiTheme="minorHAnsi" w:cstheme="minorBidi"/>
    </w:rPr>
  </w:style>
  <w:style w:type="paragraph" w:customStyle="1" w:styleId="Projektbeschreibung">
    <w:name w:val="Projektbeschreibung"/>
    <w:basedOn w:val="Standard"/>
    <w:qFormat/>
    <w:rsid w:val="00106F89"/>
    <w:pPr>
      <w:spacing w:after="60"/>
      <w:jc w:val="both"/>
    </w:pPr>
    <w:rPr>
      <w:rFonts w:ascii="Arial" w:hAnsi="Arial"/>
      <w:sz w:val="18"/>
      <w:lang w:val="de-DE"/>
    </w:rPr>
  </w:style>
  <w:style w:type="paragraph" w:customStyle="1" w:styleId="Projektheader">
    <w:name w:val="Projektheader"/>
    <w:basedOn w:val="Standard"/>
    <w:qFormat/>
    <w:rsid w:val="00106F89"/>
    <w:pPr>
      <w:spacing w:before="240" w:after="120" w:line="360" w:lineRule="auto"/>
      <w:jc w:val="both"/>
    </w:pPr>
    <w:rPr>
      <w:rFonts w:ascii="Arial" w:hAnsi="Arial"/>
      <w:b/>
      <w:sz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91729">
      <w:bodyDiv w:val="1"/>
      <w:marLeft w:val="0"/>
      <w:marRight w:val="0"/>
      <w:marTop w:val="0"/>
      <w:marBottom w:val="0"/>
      <w:divBdr>
        <w:top w:val="none" w:sz="0" w:space="0" w:color="auto"/>
        <w:left w:val="none" w:sz="0" w:space="0" w:color="auto"/>
        <w:bottom w:val="none" w:sz="0" w:space="0" w:color="auto"/>
        <w:right w:val="none" w:sz="0" w:space="0" w:color="auto"/>
      </w:divBdr>
    </w:div>
    <w:div w:id="712463215">
      <w:bodyDiv w:val="1"/>
      <w:marLeft w:val="0"/>
      <w:marRight w:val="0"/>
      <w:marTop w:val="0"/>
      <w:marBottom w:val="0"/>
      <w:divBdr>
        <w:top w:val="none" w:sz="0" w:space="0" w:color="auto"/>
        <w:left w:val="none" w:sz="0" w:space="0" w:color="auto"/>
        <w:bottom w:val="none" w:sz="0" w:space="0" w:color="auto"/>
        <w:right w:val="none" w:sz="0" w:space="0" w:color="auto"/>
      </w:divBdr>
    </w:div>
    <w:div w:id="140884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ema.org/" TargetMode="External"/><Relationship Id="rId18" Type="http://schemas.openxmlformats.org/officeDocument/2006/relationships/hyperlink" Target="https://openecard.org" TargetMode="External"/><Relationship Id="rId26" Type="http://schemas.openxmlformats.org/officeDocument/2006/relationships/hyperlink" Target="https://www.futuretrust.eu" TargetMode="External"/><Relationship Id="rId3" Type="http://schemas.openxmlformats.org/officeDocument/2006/relationships/styles" Target="styles.xml"/><Relationship Id="rId21" Type="http://schemas.openxmlformats.org/officeDocument/2006/relationships/hyperlink" Target="http://eID.AS" TargetMode="External"/><Relationship Id="rId7" Type="http://schemas.openxmlformats.org/officeDocument/2006/relationships/footnotes" Target="footnotes.xml"/><Relationship Id="rId12" Type="http://schemas.openxmlformats.org/officeDocument/2006/relationships/hyperlink" Target="https://blog.skidentity.de/en/eidas-ecosystem/" TargetMode="External"/><Relationship Id="rId17" Type="http://schemas.openxmlformats.org/officeDocument/2006/relationships/hyperlink" Target="https://eid.as/tsp-map" TargetMode="External"/><Relationship Id="rId25" Type="http://schemas.openxmlformats.org/officeDocument/2006/relationships/hyperlink" Target="mailto:futuretrust@ecsec.de" TargetMode="External"/><Relationship Id="rId2" Type="http://schemas.openxmlformats.org/officeDocument/2006/relationships/numbering" Target="numbering.xml"/><Relationship Id="rId16" Type="http://schemas.openxmlformats.org/officeDocument/2006/relationships/hyperlink" Target="http://data.europa.eu/eli/dir/2015/2366/oj" TargetMode="External"/><Relationship Id="rId20" Type="http://schemas.openxmlformats.org/officeDocument/2006/relationships/hyperlink" Target="https://ecsec.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uturetrust.eu/" TargetMode="External"/><Relationship Id="rId24" Type="http://schemas.openxmlformats.org/officeDocument/2006/relationships/hyperlink" Target="http://futuretrust.eu" TargetMode="External"/><Relationship Id="rId5" Type="http://schemas.openxmlformats.org/officeDocument/2006/relationships/settings" Target="settings.xml"/><Relationship Id="rId15" Type="http://schemas.openxmlformats.org/officeDocument/2006/relationships/hyperlink" Target="http://data.europa.eu/eli/reg/2016/679/oj" TargetMode="External"/><Relationship Id="rId23" Type="http://schemas.openxmlformats.org/officeDocument/2006/relationships/hyperlink" Target="http://eID.AS" TargetMode="External"/><Relationship Id="rId28" Type="http://schemas.openxmlformats.org/officeDocument/2006/relationships/fontTable" Target="fontTable.xml"/><Relationship Id="rId10" Type="http://schemas.openxmlformats.org/officeDocument/2006/relationships/hyperlink" Target="https://futuretrust.eu" TargetMode="External"/><Relationship Id="rId19" Type="http://schemas.openxmlformats.org/officeDocument/2006/relationships/hyperlink" Target="https://skidentity.de" TargetMode="External"/><Relationship Id="rId4" Type="http://schemas.microsoft.com/office/2007/relationships/stylesWithEffects" Target="stylesWithEffects.xml"/><Relationship Id="rId9" Type="http://schemas.openxmlformats.org/officeDocument/2006/relationships/hyperlink" Target="http://eID.AS" TargetMode="External"/><Relationship Id="rId14" Type="http://schemas.openxmlformats.org/officeDocument/2006/relationships/hyperlink" Target="http://eema-annual-conference.eema.org/programme-2" TargetMode="External"/><Relationship Id="rId22" Type="http://schemas.openxmlformats.org/officeDocument/2006/relationships/hyperlink" Target="https://www.eid.as/tsp-map"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1401FC5-6BE8-4F8D-99EB-E7CDD860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6209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7180</CharactersWithSpaces>
  <SharedDoc>false</SharedDoc>
  <HLinks>
    <vt:vector size="66" baseType="variant">
      <vt:variant>
        <vt:i4>2031685</vt:i4>
      </vt:variant>
      <vt:variant>
        <vt:i4>24</vt:i4>
      </vt:variant>
      <vt:variant>
        <vt:i4>0</vt:i4>
      </vt:variant>
      <vt:variant>
        <vt:i4>5</vt:i4>
      </vt:variant>
      <vt:variant>
        <vt:lpwstr>http://www.skidentity.de/</vt:lpwstr>
      </vt:variant>
      <vt:variant>
        <vt:lpwstr/>
      </vt:variant>
      <vt:variant>
        <vt:i4>1048618</vt:i4>
      </vt:variant>
      <vt:variant>
        <vt:i4>21</vt:i4>
      </vt:variant>
      <vt:variant>
        <vt:i4>0</vt:i4>
      </vt:variant>
      <vt:variant>
        <vt:i4>5</vt:i4>
      </vt:variant>
      <vt:variant>
        <vt:lpwstr>mailto:skidentity@ecsec.de</vt:lpwstr>
      </vt:variant>
      <vt:variant>
        <vt:lpwstr/>
      </vt:variant>
      <vt:variant>
        <vt:i4>1638475</vt:i4>
      </vt:variant>
      <vt:variant>
        <vt:i4>18</vt:i4>
      </vt:variant>
      <vt:variant>
        <vt:i4>0</vt:i4>
      </vt:variant>
      <vt:variant>
        <vt:i4>5</vt:i4>
      </vt:variant>
      <vt:variant>
        <vt:lpwstr>http://www.trusted-cloud.de/</vt:lpwstr>
      </vt:variant>
      <vt:variant>
        <vt:lpwstr/>
      </vt:variant>
      <vt:variant>
        <vt:i4>2031685</vt:i4>
      </vt:variant>
      <vt:variant>
        <vt:i4>15</vt:i4>
      </vt:variant>
      <vt:variant>
        <vt:i4>0</vt:i4>
      </vt:variant>
      <vt:variant>
        <vt:i4>5</vt:i4>
      </vt:variant>
      <vt:variant>
        <vt:lpwstr>http://www.skidentity.de/</vt:lpwstr>
      </vt:variant>
      <vt:variant>
        <vt:lpwstr/>
      </vt:variant>
      <vt:variant>
        <vt:i4>7733292</vt:i4>
      </vt:variant>
      <vt:variant>
        <vt:i4>12</vt:i4>
      </vt:variant>
      <vt:variant>
        <vt:i4>0</vt:i4>
      </vt:variant>
      <vt:variant>
        <vt:i4>5</vt:i4>
      </vt:variant>
      <vt:variant>
        <vt:lpwstr>https://secure.pt-dlr.de/pt-conference/conference/TC_Final_2015</vt:lpwstr>
      </vt:variant>
      <vt:variant>
        <vt:lpwstr/>
      </vt:variant>
      <vt:variant>
        <vt:i4>7143458</vt:i4>
      </vt:variant>
      <vt:variant>
        <vt:i4>9</vt:i4>
      </vt:variant>
      <vt:variant>
        <vt:i4>0</vt:i4>
      </vt:variant>
      <vt:variant>
        <vt:i4>5</vt:i4>
      </vt:variant>
      <vt:variant>
        <vt:lpwstr>https://openecard.org/</vt:lpwstr>
      </vt:variant>
      <vt:variant>
        <vt:lpwstr/>
      </vt:variant>
      <vt:variant>
        <vt:i4>5111827</vt:i4>
      </vt:variant>
      <vt:variant>
        <vt:i4>6</vt:i4>
      </vt:variant>
      <vt:variant>
        <vt:i4>0</vt:i4>
      </vt:variant>
      <vt:variant>
        <vt:i4>5</vt:i4>
      </vt:variant>
      <vt:variant>
        <vt:lpwstr>https://skidentity.de/profitcard</vt:lpwstr>
      </vt:variant>
      <vt:variant>
        <vt:lpwstr/>
      </vt:variant>
      <vt:variant>
        <vt:i4>2818164</vt:i4>
      </vt:variant>
      <vt:variant>
        <vt:i4>3</vt:i4>
      </vt:variant>
      <vt:variant>
        <vt:i4>0</vt:i4>
      </vt:variant>
      <vt:variant>
        <vt:i4>5</vt:i4>
      </vt:variant>
      <vt:variant>
        <vt:lpwstr>https://skidentity.de/</vt:lpwstr>
      </vt:variant>
      <vt:variant>
        <vt:lpwstr/>
      </vt:variant>
      <vt:variant>
        <vt:i4>5111827</vt:i4>
      </vt:variant>
      <vt:variant>
        <vt:i4>0</vt:i4>
      </vt:variant>
      <vt:variant>
        <vt:i4>0</vt:i4>
      </vt:variant>
      <vt:variant>
        <vt:i4>5</vt:i4>
      </vt:variant>
      <vt:variant>
        <vt:lpwstr>https://skidentity.de/profitcard</vt:lpwstr>
      </vt:variant>
      <vt:variant>
        <vt:lpwstr/>
      </vt:variant>
      <vt:variant>
        <vt:i4>6750269</vt:i4>
      </vt:variant>
      <vt:variant>
        <vt:i4>3</vt:i4>
      </vt:variant>
      <vt:variant>
        <vt:i4>0</vt:i4>
      </vt:variant>
      <vt:variant>
        <vt:i4>5</vt:i4>
      </vt:variant>
      <vt:variant>
        <vt:lpwstr>http://www.trusted-cloud.de/680.php</vt:lpwstr>
      </vt:variant>
      <vt:variant>
        <vt:lpwstr/>
      </vt:variant>
      <vt:variant>
        <vt:i4>78</vt:i4>
      </vt:variant>
      <vt:variant>
        <vt:i4>0</vt:i4>
      </vt:variant>
      <vt:variant>
        <vt:i4>0</vt:i4>
      </vt:variant>
      <vt:variant>
        <vt:i4>5</vt:i4>
      </vt:variant>
      <vt:variant>
        <vt:lpwstr>https://www.ecb.europa.eu/pub/pdf/other/recommendationssecurityinternetpaymentsoutcomeofpcfinalversionafterpc201301en.pdf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detlef.huehnlein</dc:creator>
  <cp:lastModifiedBy>bascha</cp:lastModifiedBy>
  <cp:revision>2</cp:revision>
  <cp:lastPrinted>2015-05-13T06:18:00Z</cp:lastPrinted>
  <dcterms:created xsi:type="dcterms:W3CDTF">2017-06-28T14:14:00Z</dcterms:created>
  <dcterms:modified xsi:type="dcterms:W3CDTF">2017-06-28T14:14:00Z</dcterms:modified>
</cp:coreProperties>
</file>